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 (Уральский филиал Финуниверситета)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311F13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D491B6" wp14:editId="69E6A504">
                  <wp:extent cx="979311" cy="609600"/>
                  <wp:effectExtent l="19050" t="0" r="0" b="0"/>
                  <wp:docPr id="51" name="Рисунок 1" descr="D:\Documents\Петр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Петр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634" cy="611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4F17F3C3" w:rsidR="00E23A98" w:rsidRPr="005B27A1" w:rsidRDefault="005B27A1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bookmarkStart w:id="0" w:name="_Hlk113647526"/>
      <w:r w:rsidRPr="005B27A1">
        <w:rPr>
          <w:rFonts w:ascii="Times New Roman" w:hAnsi="Times New Roman" w:cs="Times New Roman"/>
          <w:caps/>
          <w:kern w:val="32"/>
          <w:sz w:val="28"/>
          <w:szCs w:val="28"/>
        </w:rPr>
        <w:t>Консолидация и трансформация финансовой отчетности</w:t>
      </w:r>
      <w:bookmarkEnd w:id="0"/>
      <w:r w:rsidR="00E71C33" w:rsidRPr="005B27A1">
        <w:rPr>
          <w:rFonts w:ascii="Times New Roman" w:hAnsi="Times New Roman" w:cs="Times New Roman"/>
          <w:caps/>
          <w:kern w:val="32"/>
          <w:sz w:val="28"/>
          <w:szCs w:val="28"/>
        </w:rPr>
        <w:t xml:space="preserve"> </w:t>
      </w:r>
    </w:p>
    <w:p w14:paraId="5D61D129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  <w:t>Рабочая программа дисциплины</w:t>
      </w:r>
    </w:p>
    <w:p w14:paraId="0CA1F69A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C7E2A38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0BAF0B8F" w14:textId="77777777" w:rsidR="00B361B7" w:rsidRPr="002677FD" w:rsidRDefault="00B361B7" w:rsidP="00B361B7">
      <w:pPr>
        <w:widowControl/>
        <w:suppressAutoHyphens w:val="0"/>
        <w:spacing w:line="270" w:lineRule="auto"/>
        <w:ind w:left="1349" w:right="12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" w:name="_Hlk84006247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для студентов, обучающихся по направлению подготовки </w:t>
      </w:r>
    </w:p>
    <w:p w14:paraId="0BFC21CE" w14:textId="77777777" w:rsidR="00B361B7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38.03.05 «Бизнес - информатика»   </w:t>
      </w:r>
    </w:p>
    <w:p w14:paraId="4CF863B0" w14:textId="4E78D124" w:rsidR="00127E6F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профиль «ИТ- менеджмент в бизнесе»</w:t>
      </w:r>
    </w:p>
    <w:bookmarkEnd w:id="1"/>
    <w:p w14:paraId="7015277C" w14:textId="77777777" w:rsidR="00127E6F" w:rsidRPr="002677FD" w:rsidRDefault="00127E6F" w:rsidP="00664B34">
      <w:pPr>
        <w:suppressAutoHyphens w:val="0"/>
        <w:jc w:val="center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7698A400" w14:textId="77777777" w:rsidR="00127E6F" w:rsidRPr="002677FD" w:rsidRDefault="00127E6F" w:rsidP="00664B34">
      <w:pPr>
        <w:suppressAutoHyphens w:val="0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58D879D4" w14:textId="77777777" w:rsidR="00127E6F" w:rsidRPr="002677FD" w:rsidRDefault="00127E6F" w:rsidP="00664B34">
      <w:pPr>
        <w:suppressAutoHyphens w:val="0"/>
        <w:ind w:firstLine="709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459B9B50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Рекомендовано Ученым советом </w:t>
      </w:r>
    </w:p>
    <w:p w14:paraId="7DA21F61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Уральского филиала Финуниверситета</w:t>
      </w:r>
    </w:p>
    <w:p w14:paraId="4F9ACBD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39 от «15» февраля 2022 г.)</w:t>
      </w:r>
    </w:p>
    <w:p w14:paraId="008ADDD6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6A6D0F5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6 от «15» января 2022 г.)</w:t>
      </w:r>
    </w:p>
    <w:p w14:paraId="12DC4EAB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75C584AF" w14:textId="28C2C206" w:rsidR="00127E6F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</w:p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34" w:type="dxa"/>
          </w:tcPr>
          <w:p w14:paraId="34BBC71E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6172A8C6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4C769892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64AB9422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34" w:type="dxa"/>
          </w:tcPr>
          <w:p w14:paraId="1AC00AED" w14:textId="12E941B2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7C8A2DCE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58CC4C0A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50269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3A04EE2D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34" w:type="dxa"/>
          </w:tcPr>
          <w:p w14:paraId="6520297D" w14:textId="31E794FD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3CE263C5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73D4CD2C" w:rsidR="004814FB" w:rsidRPr="002677FD" w:rsidRDefault="00502697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03FCF0E3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5B27A1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Консолидация и трансформация финансовой отчетности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2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3" w:name="_Hlk113645110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4C8B6817" w:rsidR="005D041E" w:rsidRPr="002677FD" w:rsidRDefault="005B27A1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ПКП - 4</w:t>
            </w:r>
          </w:p>
        </w:tc>
        <w:tc>
          <w:tcPr>
            <w:tcW w:w="1842" w:type="dxa"/>
            <w:vMerge w:val="restart"/>
          </w:tcPr>
          <w:p w14:paraId="51B5C950" w14:textId="30772C07" w:rsidR="005D041E" w:rsidRPr="002677FD" w:rsidRDefault="005B27A1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6BD9EF25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1 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Предлагает вариант изменения бизнес-модели</w:t>
            </w:r>
            <w:r w:rsid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п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редприятия/</w:t>
            </w:r>
            <w:r w:rsidR="00415897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организации в условиях трансформации бизнеса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4327B628" w:rsidR="005D041E" w:rsidRPr="008F0484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F0484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8F0484">
              <w:rPr>
                <w:rFonts w:ascii="Times New Roman" w:hAnsi="Times New Roman" w:cs="Times New Roman"/>
              </w:rPr>
              <w:t xml:space="preserve"> методологические основы</w:t>
            </w:r>
            <w:r w:rsidR="008F0484">
              <w:rPr>
                <w:rFonts w:ascii="Times New Roman" w:hAnsi="Times New Roman" w:cs="Times New Roman"/>
              </w:rPr>
              <w:t xml:space="preserve">, </w:t>
            </w:r>
            <w:r w:rsidR="008F0484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бизнес-модели</w:t>
            </w:r>
            <w:r w:rsidRPr="008F0484">
              <w:rPr>
                <w:rFonts w:ascii="Times New Roman" w:hAnsi="Times New Roman" w:cs="Times New Roman"/>
              </w:rPr>
              <w:t xml:space="preserve"> учета и формирования </w:t>
            </w:r>
            <w:r w:rsidR="008F0484" w:rsidRPr="008F0484">
              <w:rPr>
                <w:rFonts w:ascii="Times New Roman" w:hAnsi="Times New Roman" w:cs="Times New Roman"/>
              </w:rPr>
              <w:t>финансовой отчетности</w:t>
            </w:r>
            <w:r w:rsidRPr="008F048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44B7EC66" w:rsidR="005D041E" w:rsidRPr="00415897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0484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8F0484">
              <w:rPr>
                <w:rFonts w:ascii="Times New Roman" w:hAnsi="Times New Roman" w:cs="Times New Roman"/>
              </w:rPr>
              <w:t xml:space="preserve"> </w:t>
            </w:r>
            <w:r w:rsidR="00EE0449" w:rsidRPr="008F0484">
              <w:rPr>
                <w:rFonts w:ascii="Times New Roman" w:eastAsia="Times New Roman" w:hAnsi="Times New Roman" w:cs="Times New Roman"/>
              </w:rPr>
              <w:t xml:space="preserve">аргументированно </w:t>
            </w:r>
            <w:r w:rsidR="008F0484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разрабатывать предложения для заказчиков по вопросам использования ИТ для трансформации бизнеса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22B85D99" w:rsidR="00EE0449" w:rsidRPr="002677FD" w:rsidRDefault="00EE0449" w:rsidP="005B27A1">
            <w:pPr>
              <w:tabs>
                <w:tab w:val="left" w:pos="38"/>
              </w:tabs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Консультирует заказчиков</w:t>
            </w:r>
            <w:r w:rsid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по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ab/>
              <w:t>выбору</w:t>
            </w:r>
            <w:r w:rsid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направлений изменений ИТ-ландшафта п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редприятия/</w:t>
            </w:r>
            <w:r w:rsidR="00415897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организации </w:t>
            </w:r>
            <w:r w:rsid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с учетом целей </w:t>
            </w:r>
            <w:r w:rsidR="005B27A1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трансформации бизнеса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8F0484" w:rsidRDefault="005D041E" w:rsidP="008F048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8F0484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8F0484">
              <w:rPr>
                <w:rFonts w:ascii="Times New Roman" w:hAnsi="Times New Roman" w:cs="Times New Roman"/>
              </w:rPr>
              <w:t>экономические процессы, протекающие в субъекте экономики</w:t>
            </w:r>
            <w:r w:rsidRPr="008F048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548274F2" w:rsidR="005D041E" w:rsidRPr="00415897" w:rsidRDefault="005D041E" w:rsidP="008F0484">
            <w:pPr>
              <w:ind w:left="2" w:right="61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8F0484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8F0484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8F0484">
              <w:rPr>
                <w:rFonts w:ascii="Times New Roman" w:hAnsi="Times New Roman" w:cs="Times New Roman"/>
              </w:rPr>
              <w:t>учете, о6</w:t>
            </w:r>
            <w:r w:rsidR="00EE0449" w:rsidRPr="008F0484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8F0484">
              <w:rPr>
                <w:rFonts w:ascii="Times New Roman" w:eastAsia="Times New Roman" w:hAnsi="Times New Roman" w:cs="Times New Roman"/>
              </w:rPr>
              <w:t>ть</w:t>
            </w:r>
            <w:r w:rsidR="00EE0449" w:rsidRPr="008F0484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</w:t>
            </w:r>
            <w:r w:rsidR="008F0484">
              <w:rPr>
                <w:rFonts w:ascii="Times New Roman" w:eastAsia="Times New Roman" w:hAnsi="Times New Roman" w:cs="Times New Roman"/>
              </w:rPr>
              <w:t xml:space="preserve">при выборе </w:t>
            </w:r>
            <w:r w:rsidR="008F0484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направлений изменений ИТ-ландшафта п</w:t>
            </w:r>
            <w:r w:rsidR="008F0484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редприятия/</w:t>
            </w:r>
            <w:r w:rsidR="008F0484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8F0484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организации </w:t>
            </w:r>
            <w:r w:rsidR="008F0484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с учетом целей </w:t>
            </w:r>
            <w:r w:rsidR="008F0484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трансформации бизнеса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4" w:name="_Hlk112618337"/>
            <w:bookmarkStart w:id="5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1.Демонстрирует знания об основных экономических методах,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ИТ</w:t>
            </w:r>
          </w:p>
        </w:tc>
      </w:tr>
      <w:bookmarkEnd w:id="4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r w:rsidRPr="002677FD">
              <w:rPr>
                <w:rFonts w:ascii="Times New Roman" w:eastAsia="Times New Roman" w:hAnsi="Times New Roman" w:cs="Times New Roman"/>
              </w:rPr>
              <w:t>ИТ</w:t>
            </w:r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 xml:space="preserve">формирует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lastRenderedPageBreak/>
              <w:t>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3"/>
      <w:bookmarkEnd w:id="5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2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11CC7D9F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8F048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Консолидация и трансформация финансовой отчетности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1B5847F9" w:rsidR="00B52B13" w:rsidRPr="008F0484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Изучение дисциплины «</w:t>
      </w:r>
      <w:r w:rsidR="008F048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Консолидация и трансформация финансовой отчетности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», </w:t>
      </w:r>
      <w:r w:rsidRPr="008F048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«</w:t>
      </w:r>
      <w:r w:rsidR="008F0484" w:rsidRPr="008F048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Финансовый учет и отчетность</w:t>
      </w:r>
      <w:r w:rsidRPr="008F048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73001ABD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8F048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6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6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7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7FCD36BB" w14:textId="5E4D1358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8F0484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6</w:t>
            </w:r>
          </w:p>
        </w:tc>
      </w:tr>
      <w:tr w:rsidR="008F0484" w:rsidRPr="002677FD" w14:paraId="03EB0B73" w14:textId="77777777" w:rsidTr="00157A7D">
        <w:tc>
          <w:tcPr>
            <w:tcW w:w="4957" w:type="dxa"/>
          </w:tcPr>
          <w:p w14:paraId="537646E3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58EA9A8E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108</w:t>
            </w:r>
          </w:p>
        </w:tc>
        <w:tc>
          <w:tcPr>
            <w:tcW w:w="1134" w:type="dxa"/>
          </w:tcPr>
          <w:p w14:paraId="04A3B23E" w14:textId="55324AC0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108</w:t>
            </w:r>
          </w:p>
        </w:tc>
      </w:tr>
      <w:tr w:rsidR="008F0484" w:rsidRPr="002677FD" w14:paraId="4A2BD504" w14:textId="77777777" w:rsidTr="00157A7D">
        <w:tc>
          <w:tcPr>
            <w:tcW w:w="4957" w:type="dxa"/>
          </w:tcPr>
          <w:p w14:paraId="6B22F4D8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8E15330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  <w:tc>
          <w:tcPr>
            <w:tcW w:w="1134" w:type="dxa"/>
          </w:tcPr>
          <w:p w14:paraId="2DDB0170" w14:textId="6586A6A9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</w:tr>
      <w:tr w:rsidR="008F0484" w:rsidRPr="002677FD" w14:paraId="0BE1A5D7" w14:textId="77777777" w:rsidTr="00157A7D">
        <w:tc>
          <w:tcPr>
            <w:tcW w:w="4957" w:type="dxa"/>
          </w:tcPr>
          <w:p w14:paraId="0E97E35B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476B96D0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</w:tcPr>
          <w:p w14:paraId="5303BEC8" w14:textId="1C27BBA0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</w:tr>
      <w:tr w:rsidR="008F0484" w:rsidRPr="002677FD" w14:paraId="1C83912A" w14:textId="77777777" w:rsidTr="00157A7D">
        <w:tc>
          <w:tcPr>
            <w:tcW w:w="4957" w:type="dxa"/>
          </w:tcPr>
          <w:p w14:paraId="6AA3EE69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DFE3306" w14:textId="6D9A98A4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0BF830D8" w14:textId="61FD683B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8F0484" w:rsidRPr="002677FD" w14:paraId="66E1E456" w14:textId="77777777" w:rsidTr="00157A7D">
        <w:tc>
          <w:tcPr>
            <w:tcW w:w="4957" w:type="dxa"/>
          </w:tcPr>
          <w:p w14:paraId="7E64CAAD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10F3D53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58</w:t>
            </w:r>
          </w:p>
        </w:tc>
        <w:tc>
          <w:tcPr>
            <w:tcW w:w="1134" w:type="dxa"/>
          </w:tcPr>
          <w:p w14:paraId="1A860468" w14:textId="4B83DB7E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58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7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246D4CEC" w14:textId="386C0593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8F0484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7</w:t>
            </w:r>
          </w:p>
        </w:tc>
      </w:tr>
      <w:tr w:rsidR="008F0484" w:rsidRPr="002677FD" w14:paraId="2C75A882" w14:textId="77777777" w:rsidTr="00251DD6">
        <w:tc>
          <w:tcPr>
            <w:tcW w:w="4957" w:type="dxa"/>
          </w:tcPr>
          <w:p w14:paraId="21FFC89D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46C4D414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108</w:t>
            </w:r>
          </w:p>
        </w:tc>
        <w:tc>
          <w:tcPr>
            <w:tcW w:w="1134" w:type="dxa"/>
          </w:tcPr>
          <w:p w14:paraId="18D48817" w14:textId="3A1DD47A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108</w:t>
            </w:r>
          </w:p>
        </w:tc>
      </w:tr>
      <w:tr w:rsidR="008F0484" w:rsidRPr="002677FD" w14:paraId="0D294BF5" w14:textId="77777777" w:rsidTr="00251DD6">
        <w:tc>
          <w:tcPr>
            <w:tcW w:w="4957" w:type="dxa"/>
          </w:tcPr>
          <w:p w14:paraId="38CE4803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535AB9AF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24</w:t>
            </w:r>
          </w:p>
        </w:tc>
        <w:tc>
          <w:tcPr>
            <w:tcW w:w="1134" w:type="dxa"/>
          </w:tcPr>
          <w:p w14:paraId="03F5F0F3" w14:textId="67358660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24</w:t>
            </w:r>
          </w:p>
        </w:tc>
      </w:tr>
      <w:tr w:rsidR="008F0484" w:rsidRPr="002677FD" w14:paraId="0EE13F69" w14:textId="77777777" w:rsidTr="00251DD6">
        <w:tc>
          <w:tcPr>
            <w:tcW w:w="4957" w:type="dxa"/>
          </w:tcPr>
          <w:p w14:paraId="0453B9E5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39893553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8</w:t>
            </w:r>
          </w:p>
        </w:tc>
        <w:tc>
          <w:tcPr>
            <w:tcW w:w="1134" w:type="dxa"/>
          </w:tcPr>
          <w:p w14:paraId="2FA60381" w14:textId="08BD9F91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8</w:t>
            </w:r>
          </w:p>
        </w:tc>
      </w:tr>
      <w:tr w:rsidR="008F0484" w:rsidRPr="002677FD" w14:paraId="2D05D787" w14:textId="77777777" w:rsidTr="00251DD6">
        <w:tc>
          <w:tcPr>
            <w:tcW w:w="4957" w:type="dxa"/>
          </w:tcPr>
          <w:p w14:paraId="724A66EC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B5B6C63" w14:textId="7E70A9CA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</w:tcPr>
          <w:p w14:paraId="6D59E728" w14:textId="0EB4BC46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</w:tr>
      <w:tr w:rsidR="008F0484" w:rsidRPr="002677FD" w14:paraId="2E065698" w14:textId="77777777" w:rsidTr="00251DD6">
        <w:tc>
          <w:tcPr>
            <w:tcW w:w="4957" w:type="dxa"/>
          </w:tcPr>
          <w:p w14:paraId="542A2265" w14:textId="77777777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258A80E6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84</w:t>
            </w:r>
          </w:p>
        </w:tc>
        <w:tc>
          <w:tcPr>
            <w:tcW w:w="1134" w:type="dxa"/>
          </w:tcPr>
          <w:p w14:paraId="2A698B00" w14:textId="254F80D9" w:rsidR="008F0484" w:rsidRPr="002677FD" w:rsidRDefault="008F0484" w:rsidP="008F048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84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lastRenderedPageBreak/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10F85CA" w14:textId="77777777" w:rsidR="00BF2845" w:rsidRPr="002677FD" w:rsidRDefault="00BF2845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D9C1CD1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84008232"/>
      <w:bookmarkStart w:id="9" w:name="_Hlk84252528"/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Консолидированная финансовая отчетность в соответствии с Международными стандартами финансовой отчетности </w:t>
      </w:r>
    </w:p>
    <w:p w14:paraId="090A4EED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Понятие консолидированной финансовой отчетности. Пользователи консолидированной финансовой отчетности (внешние   и   внутренние). Назначение консолидированной финансовой отчетности по МСФО и ее роль в экономике. История разработки правил по составлению консолидированной отчетности в МСФО. Концепция и принципы учета группы компаний и подготовки консолидированной финансовой отчетности </w:t>
      </w:r>
    </w:p>
    <w:p w14:paraId="6B829B22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0C865AAB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Состав консолидированной финансовой отчетности в формате </w:t>
      </w:r>
    </w:p>
    <w:p w14:paraId="19511A94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МСФО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56C0B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Полный комплект консолидированной финансовой отчетности по МСФО. Консолидированный отчет о финансовом положении. </w:t>
      </w:r>
    </w:p>
    <w:p w14:paraId="4EBEB863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>Консолидированный отчет о совокупном доходе. Консолидированный отчет об изменениях капитала. Консолидированный отчет о движении денежных средств. Пояснения и раскрытия информации в консолидированной финансовой отчетности.</w:t>
      </w:r>
      <w:r w:rsidRPr="002F768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B4985E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45FEEC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Тема 3. Объединение бизнеса (МСФО (IFRS) 3)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51AD74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Сфера применения МСФО (IFRS) 3. Определение бизнеса. Отражение объединения бизнеса методом приобретения. Оценка справедливой стоимости приобретенного бизнеса (справедливой стоимости возмещения). Условное вознаграждение и компенсация за будущие услуги. Оценка доли неконтролирующих акционеров (неконтрольной доли участия) (по справедливой стоимости, пропорционально доле в чистых идентифицируемых активах, оцененных по справедливой стоимости). Классификация, признание и оценка идентифицируемых приобретенных активов и принятых обязательств. Оценка гудвилла. Превышение доли покупателя в чистых активах приобретенного бизнеса над справедливой стоимостью переданного возмещения. Поэтапные приобретения.  </w:t>
      </w:r>
    </w:p>
    <w:p w14:paraId="6C780F95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18CF9" w14:textId="15825A7C" w:rsidR="00D563F3" w:rsidRPr="002F7686" w:rsidRDefault="00D563F3" w:rsidP="00D563F3">
      <w:pPr>
        <w:tabs>
          <w:tab w:val="center" w:pos="1253"/>
          <w:tab w:val="center" w:pos="2064"/>
          <w:tab w:val="center" w:pos="3200"/>
          <w:tab w:val="center" w:pos="4902"/>
          <w:tab w:val="center" w:pos="6039"/>
          <w:tab w:val="center" w:pos="7037"/>
          <w:tab w:val="right" w:pos="1004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Основные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принципы и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ab/>
        <w:t>правила формирования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консолидированной отчетности МСФО (IFRS) 10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59EDA5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Сфера применения МСФО (IFRS) 10). Понятие и назначение консолидированной отчетности. Группа компаний. Материнская компания. Дочерняя компания. Контроль как основа консолидации, природа прав инвестора, определение контроля, сущностные и защитные права инвестора, потенциальный контроль, примеры установления факта контроля, контроль </w:t>
      </w:r>
      <w:r w:rsidRPr="002F7686">
        <w:rPr>
          <w:rFonts w:ascii="Times New Roman" w:hAnsi="Times New Roman" w:cs="Times New Roman"/>
          <w:sz w:val="28"/>
          <w:szCs w:val="28"/>
        </w:rPr>
        <w:lastRenderedPageBreak/>
        <w:t xml:space="preserve">над частью компании, переоценка наличия статуса контроля в каждой инвестиции.  Разбор признаков контроля. Случаи освобождения от составления консолидированной отчетности. Отражение инвестиций в дочернюю компанию в отдельной отчетности материнской компании МСФО 27.  </w:t>
      </w:r>
    </w:p>
    <w:p w14:paraId="22FEADD5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Процедура составления консолидированной отчетности. Учетная политика группы и ее структура. Отчетный период материнской и дочерней компании. Исключение внутренних операций. Отражение неконтролирующей доли участия в формах отчетности. Проверка деловой репутации на обесценение.  </w:t>
      </w:r>
    </w:p>
    <w:p w14:paraId="1F5F8485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2E6BA860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Тема 5. Методические вопросы формирования консолидированной отчетности МСФО (IFRS) 10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273E58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Консолидированный отчет о финансовом положении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8F9D25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Состав и сущность основных корректировок при формировании консолидированного отчета о финансовом положении – материально- производственных запасов; основных средств; нематериальных активов; дебиторской и кредиторской задолженности; денежных средств. </w:t>
      </w:r>
    </w:p>
    <w:p w14:paraId="778C72EC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Консолидированный отчет о совокупном доходе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21C9CF" w14:textId="36E158E1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>Состав и сущность основных корректировок при формировании консолидированного отчета о совокупном доходе – продажи внутри группы; нереализованный финансовый результат при продаже материально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F7686">
        <w:rPr>
          <w:rFonts w:ascii="Times New Roman" w:hAnsi="Times New Roman" w:cs="Times New Roman"/>
          <w:sz w:val="28"/>
          <w:szCs w:val="28"/>
        </w:rPr>
        <w:t xml:space="preserve">производственных запасов; нереализованный финансовый результат при продаже основных средств и нематериальных активов. Отражение доли неконтролирующих акционеров в консолидированном отчете о совокупном доходе. </w:t>
      </w:r>
    </w:p>
    <w:p w14:paraId="4547F0A0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Консолидированный отчет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об изменениях капитала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E70F93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Информация, подлежащая представлению в консолидированном отчете об изменениях в капитале. </w:t>
      </w:r>
    </w:p>
    <w:p w14:paraId="024D785C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Требования к представлению информации в консолидированном отчете об изменениях капитала. </w:t>
      </w:r>
    </w:p>
    <w:p w14:paraId="710F21EF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Консолидированный отчет о движении денежных средств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95B6B9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Представление консолидированного отчета о движении денежных средств. Представление операционной деятельности в ОДДС. Представление инвестиционной деятельности в ОДДС. Представление финансовой деятельности в ОДДС. </w:t>
      </w:r>
    </w:p>
    <w:p w14:paraId="468FD383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Отражение движения денежных средств от операционной деятельности. Отражение движения денежных средств от инвестиционной и финансовой деятельности. Движение денежных средств в иностранной валюте. Проценты и дивиденды – отражение в ОДДС. </w:t>
      </w:r>
    </w:p>
    <w:p w14:paraId="16B22F9E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Необходимые корректировки при формировании консолидированного отчета о движении денежных средств. </w:t>
      </w:r>
    </w:p>
    <w:p w14:paraId="4CD990DF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9797FF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>Тема 6. Раскрытие информации в консолидированной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отчетности </w:t>
      </w:r>
    </w:p>
    <w:p w14:paraId="3FAEFB70" w14:textId="77777777" w:rsidR="00D563F3" w:rsidRPr="002F7686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(МСФО (IFRS) 12) и организация процесса консолидации</w:t>
      </w: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F0BD72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Содержание раскрытий информации об участии в дочерних компаниях в консолидированной отчетности. Существенные суждения и допущения. Характер рисков, связанных с участием предприятия в консолидируемых структурированных предприятиях. Последствия изменений непосредственной доли участия материнского предприятия в дочернем предприятии, которые не приводят к утрате контроля. Последствия утраты контроля над дочерним предприятием в течение отчетного периода. </w:t>
      </w:r>
    </w:p>
    <w:p w14:paraId="4CA09C60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Участие в совместной деятельности и ассоциированных предприятиях. </w:t>
      </w:r>
    </w:p>
    <w:p w14:paraId="489BE02C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Участие в не консолидируемых структурированных предприятиях. </w:t>
      </w:r>
    </w:p>
    <w:p w14:paraId="1EF3D4E6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Порядок представления информации в консолидированной отчетности. Организационные и кадровые вопросы первичной и последующих консолидаций, вовлеченность менеджеров в процесс консолидации. </w:t>
      </w:r>
    </w:p>
    <w:p w14:paraId="0B3B3806" w14:textId="77777777" w:rsidR="00D563F3" w:rsidRPr="002F7686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Автоматизация процесса консолидации, программные продукты. </w:t>
      </w:r>
    </w:p>
    <w:p w14:paraId="79E1080E" w14:textId="77777777" w:rsidR="00D563F3" w:rsidRPr="002F7686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FF0509" w14:textId="77777777" w:rsidR="00D563F3" w:rsidRPr="000531BE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BE">
        <w:rPr>
          <w:rFonts w:ascii="Times New Roman" w:eastAsia="Times New Roman" w:hAnsi="Times New Roman" w:cs="Times New Roman"/>
          <w:b/>
          <w:sz w:val="28"/>
          <w:szCs w:val="28"/>
        </w:rPr>
        <w:t>Тема 7. Анализ финансовой отчетности, основные бухгалтерские показатели</w:t>
      </w:r>
      <w:r w:rsidRPr="000531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0FF29" w14:textId="77777777" w:rsidR="00D563F3" w:rsidRPr="000531BE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BE">
        <w:rPr>
          <w:rFonts w:ascii="Times New Roman" w:hAnsi="Times New Roman" w:cs="Times New Roman"/>
          <w:sz w:val="28"/>
          <w:szCs w:val="28"/>
        </w:rPr>
        <w:t xml:space="preserve">Проблемы (использования исторической стоимости, возможные манипуляции при подготовке отчетности) и недостатки правил формирования финансовой отчетности и практики ее составления субъектами экономики. Расчет бухгалтерских показателей и их интерпретация для пользователей финансовой отчетности, анализ динамики показателей деятельности и сравнительный анализ показателей деятельности различных предприятий. </w:t>
      </w:r>
    </w:p>
    <w:p w14:paraId="5BF9C061" w14:textId="77777777" w:rsidR="00D563F3" w:rsidRPr="000531BE" w:rsidRDefault="00D563F3" w:rsidP="00D56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562614" w14:textId="77777777" w:rsidR="00D563F3" w:rsidRPr="000531BE" w:rsidRDefault="00D563F3" w:rsidP="00D563F3">
      <w:pPr>
        <w:ind w:right="168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100566628"/>
      <w:r w:rsidRPr="000531BE">
        <w:rPr>
          <w:rFonts w:ascii="Times New Roman" w:eastAsia="Times New Roman" w:hAnsi="Times New Roman" w:cs="Times New Roman"/>
          <w:b/>
          <w:sz w:val="28"/>
          <w:szCs w:val="28"/>
        </w:rPr>
        <w:t>Тема 8. Интерпретация показателей деятельности предприятия</w:t>
      </w:r>
      <w:r w:rsidRPr="000531BE">
        <w:rPr>
          <w:rFonts w:ascii="Times New Roman" w:hAnsi="Times New Roman" w:cs="Times New Roman"/>
          <w:sz w:val="28"/>
          <w:szCs w:val="28"/>
        </w:rPr>
        <w:t xml:space="preserve"> </w:t>
      </w:r>
      <w:bookmarkEnd w:id="10"/>
    </w:p>
    <w:p w14:paraId="5EFF82C3" w14:textId="77777777" w:rsidR="00D563F3" w:rsidRPr="000531BE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BE">
        <w:rPr>
          <w:rFonts w:ascii="Times New Roman" w:hAnsi="Times New Roman" w:cs="Times New Roman"/>
          <w:sz w:val="28"/>
          <w:szCs w:val="28"/>
        </w:rPr>
        <w:t xml:space="preserve">Недостатки методов интерпретации, сложность оценки результатов и финансового положения предприятия на основе коэффициентов. Возможность использования для определения финансового состояния результатов деятельности предприятия и его финансового положения нефинансовых показателей. Анализ предприятия на основе информации отчета о движении денежных средств. Интерпретация показателя прибыль на акцию. </w:t>
      </w:r>
    </w:p>
    <w:p w14:paraId="0B486735" w14:textId="77777777" w:rsidR="00D563F3" w:rsidRPr="000531BE" w:rsidRDefault="00D563F3" w:rsidP="00D563F3">
      <w:pPr>
        <w:ind w:right="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BE">
        <w:rPr>
          <w:rFonts w:ascii="Times New Roman" w:hAnsi="Times New Roman" w:cs="Times New Roman"/>
          <w:sz w:val="28"/>
          <w:szCs w:val="28"/>
        </w:rPr>
        <w:t xml:space="preserve"> Специализированные, некоммерческие предприятия и государственный сектор. </w:t>
      </w:r>
    </w:p>
    <w:p w14:paraId="4B3F0E52" w14:textId="44D5F427" w:rsidR="00D563F3" w:rsidRDefault="001530A2" w:rsidP="00D563F3">
      <w:pPr>
        <w:tabs>
          <w:tab w:val="left" w:pos="0"/>
        </w:tabs>
        <w:ind w:left="-15" w:right="-2"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bookmarkEnd w:id="8"/>
      <w:bookmarkEnd w:id="9"/>
    </w:p>
    <w:p w14:paraId="6FD00B86" w14:textId="700D59E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662848F9" w:rsidR="00012086" w:rsidRDefault="00012086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851"/>
        <w:gridCol w:w="850"/>
        <w:gridCol w:w="851"/>
        <w:gridCol w:w="1134"/>
        <w:gridCol w:w="992"/>
        <w:gridCol w:w="850"/>
        <w:gridCol w:w="1905"/>
      </w:tblGrid>
      <w:tr w:rsidR="00D563F3" w:rsidRPr="00664B34" w14:paraId="35E143F9" w14:textId="77777777" w:rsidTr="00D563F3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6611C4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FC44F30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>Наименование темы (раздела) дисциплины</w:t>
            </w:r>
          </w:p>
        </w:tc>
        <w:tc>
          <w:tcPr>
            <w:tcW w:w="5528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691ECD1C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5DAFA1DB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D563F3" w:rsidRPr="00664B34" w14:paraId="30688B7A" w14:textId="77777777" w:rsidTr="00D563F3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DF97323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05C2CABA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CE80036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0B5CEBC4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6CD7102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Самостоятельная работа</w:t>
            </w:r>
          </w:p>
        </w:tc>
        <w:tc>
          <w:tcPr>
            <w:tcW w:w="1905" w:type="dxa"/>
            <w:vMerge/>
          </w:tcPr>
          <w:p w14:paraId="1275130D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D563F3" w:rsidRPr="00664B34" w14:paraId="7EB2A1AC" w14:textId="77777777" w:rsidTr="00D563F3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5BB922D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7E38D6E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B5A0EE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25EBC0ED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6054FE51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7AD4870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DC0B074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43E1BB9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4DBA49EB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563F3" w:rsidRPr="00664B34" w14:paraId="289540B9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5F13381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1.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151A49F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 xml:space="preserve">Тема 1. Консолидированная финансовая </w:t>
            </w:r>
            <w:r w:rsidRPr="000531BE">
              <w:rPr>
                <w:rFonts w:ascii="Times New Roman" w:hAnsi="Times New Roman"/>
              </w:rPr>
              <w:lastRenderedPageBreak/>
              <w:t>отчетность в соответствии с Международными стандартами финансовой отчетности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5298D" w14:textId="61962AAD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7CC22" w14:textId="0D50452E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1EF9E2" w14:textId="0BD06714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54285" w14:textId="40B28B29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5C5FA" w14:textId="13FBEDB2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8E39C" w14:textId="55B345BA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05" w:type="dxa"/>
          </w:tcPr>
          <w:p w14:paraId="70C09EB4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Устный опрос, решение </w:t>
            </w: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тестовых заданий по теме</w:t>
            </w:r>
          </w:p>
        </w:tc>
      </w:tr>
      <w:tr w:rsidR="00D563F3" w:rsidRPr="00664B34" w14:paraId="33DC3FEC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00E0D140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lastRenderedPageBreak/>
              <w:t>2.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4BC84822" w14:textId="77777777" w:rsidR="00D563F3" w:rsidRDefault="00D563F3" w:rsidP="00D563F3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2. </w:t>
            </w:r>
          </w:p>
          <w:p w14:paraId="5D842FEB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 xml:space="preserve">Состав консолидированной финансовой отчетности в формате МСФО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F416F" w14:textId="2565D4EB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EE0ADA" w14:textId="527D61D3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232AA1" w14:textId="4B3ED0C0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74FBD" w14:textId="4CB1AF06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2AB2B2" w14:textId="71F6A4D4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61081" w14:textId="0B5D6199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5" w:type="dxa"/>
          </w:tcPr>
          <w:p w14:paraId="52842DC2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D563F3" w:rsidRPr="00664B34" w14:paraId="0F6D7702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38D0F69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594FE57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Тема 3. Объединение бизнеса (МСФО (IFRS) 3)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E4F95" w14:textId="7C08A04D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FEA43" w14:textId="36290BA6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7ACBCD" w14:textId="16F2B230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971E8" w14:textId="68D70F09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3A3A2" w14:textId="5503B776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922DD" w14:textId="04E24384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5" w:type="dxa"/>
          </w:tcPr>
          <w:p w14:paraId="176B6E26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D563F3" w:rsidRPr="00664B34" w14:paraId="718C2FFA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57B3AF9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3926BF4" w14:textId="77777777" w:rsidR="00D563F3" w:rsidRDefault="00D563F3" w:rsidP="00D563F3">
            <w:pPr>
              <w:widowControl/>
              <w:suppressAutoHyphens w:val="0"/>
              <w:ind w:left="-53"/>
              <w:jc w:val="both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</w:t>
            </w:r>
            <w:r w:rsidRPr="000531BE">
              <w:rPr>
                <w:rFonts w:ascii="Times New Roman" w:hAnsi="Times New Roman"/>
              </w:rPr>
              <w:t xml:space="preserve">4. </w:t>
            </w:r>
            <w:r w:rsidRPr="000531BE">
              <w:rPr>
                <w:rFonts w:ascii="Times New Roman" w:hAnsi="Times New Roman"/>
              </w:rPr>
              <w:tab/>
            </w:r>
          </w:p>
          <w:p w14:paraId="73442F1A" w14:textId="77777777" w:rsidR="00D563F3" w:rsidRPr="000531BE" w:rsidRDefault="00D563F3" w:rsidP="00D563F3">
            <w:pPr>
              <w:widowControl/>
              <w:suppressAutoHyphens w:val="0"/>
              <w:ind w:left="-53"/>
              <w:jc w:val="both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Основные </w:t>
            </w:r>
            <w:r w:rsidRPr="000531BE">
              <w:rPr>
                <w:rFonts w:ascii="Times New Roman" w:hAnsi="Times New Roman"/>
              </w:rPr>
              <w:tab/>
              <w:t xml:space="preserve">принципы </w:t>
            </w:r>
            <w:r w:rsidRPr="000531BE">
              <w:rPr>
                <w:rFonts w:ascii="Times New Roman" w:hAnsi="Times New Roman"/>
              </w:rPr>
              <w:tab/>
              <w:t xml:space="preserve">и </w:t>
            </w:r>
            <w:r w:rsidRPr="000531BE">
              <w:rPr>
                <w:rFonts w:ascii="Times New Roman" w:hAnsi="Times New Roman"/>
              </w:rPr>
              <w:tab/>
              <w:t xml:space="preserve">правила </w:t>
            </w:r>
            <w:r w:rsidRPr="000531BE">
              <w:rPr>
                <w:rFonts w:ascii="Times New Roman" w:hAnsi="Times New Roman"/>
              </w:rPr>
              <w:tab/>
              <w:t xml:space="preserve">формирования </w:t>
            </w:r>
          </w:p>
          <w:p w14:paraId="19CFF2E1" w14:textId="77777777" w:rsidR="00D563F3" w:rsidRPr="00664B34" w:rsidRDefault="00D563F3" w:rsidP="00D563F3">
            <w:pPr>
              <w:widowControl/>
              <w:suppressAutoHyphens w:val="0"/>
              <w:ind w:left="-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 xml:space="preserve">консолидированной отчетности МСФО (IFRS) 10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57415" w14:textId="25BF9DD8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33B5F" w14:textId="694BFDC1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97B02" w14:textId="3ACBA1BD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20F136" w14:textId="32617BEF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29DA0" w14:textId="7FCD6769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F5EA61" w14:textId="0D8CE10D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5" w:type="dxa"/>
          </w:tcPr>
          <w:p w14:paraId="712D4A66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D563F3" w:rsidRPr="00664B34" w14:paraId="277E57F3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A196CA7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C6A0CA0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Тема 5. Методические вопросы формирования консолидированной отчетности МСФО (IFRS) 10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31450" w14:textId="1F741C55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F3821" w14:textId="0C043BBF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8EF3A" w14:textId="30C4FB5F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E687A" w14:textId="729B487D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7AD315" w14:textId="045B45F5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0A066" w14:textId="1A718EF8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5" w:type="dxa"/>
          </w:tcPr>
          <w:p w14:paraId="2E1645BE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D563F3" w:rsidRPr="00664B34" w14:paraId="461C04ED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500DB85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</w:t>
            </w:r>
            <w:r w:rsidRPr="00664B3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CF259C6" w14:textId="77777777" w:rsidR="00D563F3" w:rsidRDefault="00D563F3" w:rsidP="00D563F3">
            <w:pPr>
              <w:widowControl/>
              <w:suppressAutoHyphens w:val="0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6. </w:t>
            </w:r>
          </w:p>
          <w:p w14:paraId="786B06AC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Раскрытие информации в консолидированной отчетности (МСФО (IFRS) 12) и организация процесса консолидации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BFD87" w14:textId="71E0AD9C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6A066D" w14:textId="361462BF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54A08" w14:textId="3FB41E0C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5E4DB" w14:textId="7BC4BBE5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97821" w14:textId="721D3155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26A45" w14:textId="7837547A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5" w:type="dxa"/>
          </w:tcPr>
          <w:p w14:paraId="3913C291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D563F3" w:rsidRPr="00664B34" w14:paraId="55EC4E09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BF5C02E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5DDA7482" w14:textId="77777777" w:rsidR="00D563F3" w:rsidRDefault="00D563F3" w:rsidP="00D563F3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7. </w:t>
            </w:r>
          </w:p>
          <w:p w14:paraId="20B48A3A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27953B" w14:textId="0180AF91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4E130" w14:textId="544FF964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F9F5F" w14:textId="1B3D1AAA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1A414" w14:textId="0B8AC768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05F53" w14:textId="26538B4C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599C8" w14:textId="00D07767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2594657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D563F3" w:rsidRPr="00664B34" w14:paraId="60BEE115" w14:textId="77777777" w:rsidTr="00BD3F8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57A89F8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90BD765" w14:textId="77777777" w:rsidR="00D563F3" w:rsidRPr="00664B34" w:rsidRDefault="00D563F3" w:rsidP="00D563F3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8. Интерпретация показателей </w:t>
            </w:r>
            <w:r w:rsidRPr="000531BE">
              <w:rPr>
                <w:rFonts w:ascii="Times New Roman" w:hAnsi="Times New Roman" w:cs="Times New Roman"/>
              </w:rPr>
              <w:lastRenderedPageBreak/>
              <w:t>деятельности предприятия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531189" w14:textId="72CB9097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D4986C" w14:textId="1ADCCBDA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85767" w14:textId="48709762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DE11C" w14:textId="35026174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1CF14" w14:textId="31512805" w:rsidR="00D563F3" w:rsidRPr="001B4047" w:rsidRDefault="00D563F3" w:rsidP="00D563F3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521F49" w14:textId="6ECADEAD" w:rsidR="00D563F3" w:rsidRPr="001B4047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33871860" w14:textId="77777777" w:rsidR="00D563F3" w:rsidRPr="00664B34" w:rsidRDefault="00D563F3" w:rsidP="00D563F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</w:t>
            </w: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ых задач и их обсуждение, тестовых заданий</w:t>
            </w:r>
          </w:p>
        </w:tc>
      </w:tr>
      <w:tr w:rsidR="001B4047" w:rsidRPr="00664B34" w14:paraId="65D23579" w14:textId="77777777" w:rsidTr="002E6FC6">
        <w:tc>
          <w:tcPr>
            <w:tcW w:w="240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15CDC40A" w14:textId="77777777" w:rsidR="001B4047" w:rsidRPr="00E54B64" w:rsidRDefault="001B4047" w:rsidP="001B4047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lang w:bidi="ar-SA"/>
              </w:rPr>
            </w:pPr>
            <w:r w:rsidRPr="00E54B6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10"/>
                <w:kern w:val="0"/>
                <w:lang w:bidi="ar-SA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1E66C35" w14:textId="507351DE" w:rsidR="001B4047" w:rsidRPr="001B4047" w:rsidRDefault="001B4047" w:rsidP="001B404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D1E60D" w14:textId="10B1A051" w:rsidR="001B4047" w:rsidRPr="001B4047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734E6C" w14:textId="42CBFF5D" w:rsidR="001B4047" w:rsidRPr="001B4047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946CEF" w14:textId="3D20FC6B" w:rsidR="001B4047" w:rsidRPr="001B4047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23F5A6" w14:textId="1877EC92" w:rsidR="001B4047" w:rsidRPr="001B4047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F93BF91" w14:textId="6F3D04E5" w:rsidR="001B4047" w:rsidRPr="001B4047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1B4047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</w:p>
        </w:tc>
        <w:tc>
          <w:tcPr>
            <w:tcW w:w="1905" w:type="dxa"/>
          </w:tcPr>
          <w:p w14:paraId="3228E47C" w14:textId="77777777" w:rsidR="001B4047" w:rsidRPr="00664B34" w:rsidRDefault="001B4047" w:rsidP="001B404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tr w:rsidR="00D563F3" w:rsidRPr="00664B34" w14:paraId="3FD0CC6B" w14:textId="77777777" w:rsidTr="00D563F3">
        <w:tc>
          <w:tcPr>
            <w:tcW w:w="240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4C5A4749" w14:textId="77777777" w:rsidR="00D563F3" w:rsidRPr="00E54B64" w:rsidRDefault="00D563F3" w:rsidP="00251DD6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54B6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6D9DAD" w14:textId="77777777" w:rsidR="00D563F3" w:rsidRPr="00E54B64" w:rsidRDefault="00D563F3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6CDBE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FA7F9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BCCE8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0A4C5" w14:textId="6554F986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E5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4</w:t>
            </w:r>
            <w:r w:rsidR="001B40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US" w:eastAsia="ru-RU" w:bidi="ar-SA"/>
              </w:rPr>
              <w:t>6</w:t>
            </w:r>
            <w:r w:rsidRPr="00E5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DCDCA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14ACAF61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</w:tbl>
    <w:p w14:paraId="32846F4B" w14:textId="1DAE6D3C" w:rsidR="00D563F3" w:rsidRDefault="00D563F3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141B7FDE" w14:textId="01443E91" w:rsidR="00D563F3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>- очно -заочная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851"/>
        <w:gridCol w:w="850"/>
        <w:gridCol w:w="851"/>
        <w:gridCol w:w="1134"/>
        <w:gridCol w:w="992"/>
        <w:gridCol w:w="850"/>
        <w:gridCol w:w="1905"/>
      </w:tblGrid>
      <w:tr w:rsidR="00D563F3" w:rsidRPr="00664B34" w14:paraId="4597C58D" w14:textId="77777777" w:rsidTr="00D563F3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49A529B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F5FD381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>Наименование темы (раздела) дисциплины</w:t>
            </w:r>
          </w:p>
        </w:tc>
        <w:tc>
          <w:tcPr>
            <w:tcW w:w="5528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1A41FBD8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70674A3C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D563F3" w:rsidRPr="00664B34" w14:paraId="63147BBA" w14:textId="77777777" w:rsidTr="00D563F3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A827F79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B612936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4976D7CE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6F41D5D8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4BB5C1C5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Самостоятельная работа</w:t>
            </w:r>
          </w:p>
        </w:tc>
        <w:tc>
          <w:tcPr>
            <w:tcW w:w="1905" w:type="dxa"/>
            <w:vMerge/>
          </w:tcPr>
          <w:p w14:paraId="16D7779D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D563F3" w:rsidRPr="00664B34" w14:paraId="0C00B215" w14:textId="77777777" w:rsidTr="00D563F3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3DB8988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837DCA8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218DFFD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1F55C747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38CAA484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1163EDC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D764EC5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EB8B508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2F05C91A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33721" w:rsidRPr="00664B34" w14:paraId="0E8072A9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1BC759F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1.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5F90BC3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Тема 1. Консолидированная финансовая отчетность в соответствии с Международными стандартами финансовой отчетности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4F7C1" w14:textId="282CD85F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17EA0" w14:textId="469B331C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C3C652" w14:textId="0AE19C3F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9C1DEB" w14:textId="3B5D0AFE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489F4" w14:textId="50C89117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D175B" w14:textId="168CF82B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5F95BCFF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933721" w:rsidRPr="00664B34" w14:paraId="2D1BA4B0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0BB76B6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2.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2C62298" w14:textId="77777777" w:rsidR="00933721" w:rsidRDefault="00933721" w:rsidP="00933721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2. </w:t>
            </w:r>
          </w:p>
          <w:p w14:paraId="662A126F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 xml:space="preserve">Состав консолидированной финансовой отчетности в формате МСФО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217C5" w14:textId="1AA55E99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6CC8B" w14:textId="679BBFAB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19A3B" w14:textId="0678C381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06A9F1" w14:textId="7338C14E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B25A97" w14:textId="0D108AD8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A3D1B" w14:textId="1941917C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016FE04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933721" w:rsidRPr="00664B34" w14:paraId="2E589F11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889C77C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8B6A7D3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Тема 3. Объединение бизнеса (МСФО (IFRS) 3)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14A4F" w14:textId="06767EB1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C6787" w14:textId="59BBB4CD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C940A" w14:textId="48A32CCA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80FFC" w14:textId="3690ED3F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A13E9" w14:textId="1B3C2256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BA9190" w14:textId="4DB8C9EC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0F6EF278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933721" w:rsidRPr="00664B34" w14:paraId="766B5E1F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8DB0EDE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6D61D43" w14:textId="77777777" w:rsidR="00933721" w:rsidRDefault="00933721" w:rsidP="00933721">
            <w:pPr>
              <w:widowControl/>
              <w:suppressAutoHyphens w:val="0"/>
              <w:ind w:left="-53"/>
              <w:jc w:val="both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</w:t>
            </w:r>
            <w:r w:rsidRPr="000531BE">
              <w:rPr>
                <w:rFonts w:ascii="Times New Roman" w:hAnsi="Times New Roman"/>
              </w:rPr>
              <w:t xml:space="preserve">4. </w:t>
            </w:r>
            <w:r w:rsidRPr="000531BE">
              <w:rPr>
                <w:rFonts w:ascii="Times New Roman" w:hAnsi="Times New Roman"/>
              </w:rPr>
              <w:tab/>
            </w:r>
          </w:p>
          <w:p w14:paraId="7F2D592B" w14:textId="77777777" w:rsidR="00933721" w:rsidRPr="000531BE" w:rsidRDefault="00933721" w:rsidP="00933721">
            <w:pPr>
              <w:widowControl/>
              <w:suppressAutoHyphens w:val="0"/>
              <w:ind w:left="-53"/>
              <w:jc w:val="both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Основные </w:t>
            </w:r>
            <w:r w:rsidRPr="000531BE">
              <w:rPr>
                <w:rFonts w:ascii="Times New Roman" w:hAnsi="Times New Roman"/>
              </w:rPr>
              <w:tab/>
              <w:t xml:space="preserve">принципы </w:t>
            </w:r>
            <w:r w:rsidRPr="000531BE">
              <w:rPr>
                <w:rFonts w:ascii="Times New Roman" w:hAnsi="Times New Roman"/>
              </w:rPr>
              <w:tab/>
              <w:t xml:space="preserve">и </w:t>
            </w:r>
            <w:r w:rsidRPr="000531BE">
              <w:rPr>
                <w:rFonts w:ascii="Times New Roman" w:hAnsi="Times New Roman"/>
              </w:rPr>
              <w:tab/>
              <w:t xml:space="preserve">правила </w:t>
            </w:r>
            <w:r w:rsidRPr="000531BE">
              <w:rPr>
                <w:rFonts w:ascii="Times New Roman" w:hAnsi="Times New Roman"/>
              </w:rPr>
              <w:tab/>
              <w:t xml:space="preserve">формирования </w:t>
            </w:r>
          </w:p>
          <w:p w14:paraId="09C2D1EB" w14:textId="77777777" w:rsidR="00933721" w:rsidRPr="00664B34" w:rsidRDefault="00933721" w:rsidP="00933721">
            <w:pPr>
              <w:widowControl/>
              <w:suppressAutoHyphens w:val="0"/>
              <w:ind w:left="-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 xml:space="preserve">консолидированной отчетности МСФО (IFRS) 10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BCB43" w14:textId="0B321D43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B1873C" w14:textId="3FAEAC8E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DBD9F" w14:textId="4F621D97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8058C6" w14:textId="21E631D9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A7FDF" w14:textId="6613E87C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683C9E" w14:textId="0CAA23B4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56EA527D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933721" w:rsidRPr="00664B34" w14:paraId="6A9E2B0B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006CDDD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01461D6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Тема 5. Методические вопросы формирования консолидированной отчетности МСФО (IFRS) 10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A44AE" w14:textId="096BEC37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299D75" w14:textId="374C9296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A479B" w14:textId="15D6F9FC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9BE55" w14:textId="1F8B52BF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377F1E" w14:textId="1596B1ED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14A399" w14:textId="1CBA6717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4AD50E9B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933721" w:rsidRPr="00664B34" w14:paraId="0FA42CA7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0E643ED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</w:t>
            </w:r>
            <w:r w:rsidRPr="00664B3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CC8A966" w14:textId="77777777" w:rsidR="00933721" w:rsidRDefault="00933721" w:rsidP="00933721">
            <w:pPr>
              <w:widowControl/>
              <w:suppressAutoHyphens w:val="0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6. </w:t>
            </w:r>
          </w:p>
          <w:p w14:paraId="291780C7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lastRenderedPageBreak/>
              <w:t>Раскрытие информации в консолидированной отчетности (МСФО (IFRS) 12) и организация процесса консолидации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41A27" w14:textId="5ED93FEA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5C050F" w14:textId="7843CE86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B07D0" w14:textId="0B2AAC8C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A7779A" w14:textId="10F1880B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A41BE5" w14:textId="66BD8DD9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CF0EF0" w14:textId="342CAD11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407CD27F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Устный опрос, решение </w:t>
            </w: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тестовых заданий по теме</w:t>
            </w:r>
          </w:p>
        </w:tc>
      </w:tr>
      <w:tr w:rsidR="00933721" w:rsidRPr="00664B34" w14:paraId="13E9F26F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851C654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4325F2D" w14:textId="77777777" w:rsidR="00933721" w:rsidRDefault="00933721" w:rsidP="00933721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7. </w:t>
            </w:r>
          </w:p>
          <w:p w14:paraId="7B7A394E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55E1F" w14:textId="3CE72186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89D9B" w14:textId="6DD69843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33350C" w14:textId="6E4207D0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70338" w14:textId="12D6AC2A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9370E8" w14:textId="0925C942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F4DF9" w14:textId="796EE5B1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3E3F0D31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933721" w:rsidRPr="00664B34" w14:paraId="0B8A5CBF" w14:textId="77777777" w:rsidTr="006B2A3F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10659CE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BAFE045" w14:textId="77777777" w:rsidR="00933721" w:rsidRPr="00664B34" w:rsidRDefault="00933721" w:rsidP="0093372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Тема 8. Интерпретация показателей деятельности предприятия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B85E4" w14:textId="692F19D9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8C58F7" w14:textId="3D2FCF2D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DCD1B" w14:textId="21E51930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24253" w14:textId="4FEA3166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748DD" w14:textId="58DB13A8" w:rsidR="00933721" w:rsidRPr="00933721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3108A" w14:textId="3974275A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93372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6FFE5832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664B34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933721" w:rsidRPr="00664B34" w14:paraId="4AABEEC3" w14:textId="77777777" w:rsidTr="00443CBA">
        <w:tc>
          <w:tcPr>
            <w:tcW w:w="240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5614B220" w14:textId="77777777" w:rsidR="00933721" w:rsidRPr="00E54B64" w:rsidRDefault="00933721" w:rsidP="00933721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lang w:bidi="ar-SA"/>
              </w:rPr>
            </w:pPr>
            <w:r w:rsidRPr="00E54B64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10"/>
                <w:kern w:val="0"/>
                <w:lang w:bidi="ar-SA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024BF1" w14:textId="4BD3DA14" w:rsidR="00933721" w:rsidRPr="00E54B64" w:rsidRDefault="00933721" w:rsidP="0093372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A283FFB" w14:textId="64367B1D" w:rsidR="00933721" w:rsidRPr="00E54B6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2B5B86" w14:textId="2BEE5F71" w:rsidR="00933721" w:rsidRPr="00E54B6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62E743" w14:textId="3BB17EDD" w:rsidR="00933721" w:rsidRPr="00E54B6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C4EEF65" w14:textId="21DBCA17" w:rsidR="00933721" w:rsidRPr="00933721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lang w:val="en-US" w:eastAsia="ru-RU" w:bidi="ar-SA"/>
              </w:rPr>
            </w:pPr>
            <w:r>
              <w:rPr>
                <w:rFonts w:asciiTheme="minorHAnsi" w:hAnsi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42F1C5" w14:textId="3E82DB84" w:rsidR="00933721" w:rsidRPr="00E54B6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b/>
                <w:bCs/>
                <w:color w:val="000000"/>
              </w:rPr>
              <w:t>84</w:t>
            </w:r>
          </w:p>
        </w:tc>
        <w:tc>
          <w:tcPr>
            <w:tcW w:w="1905" w:type="dxa"/>
          </w:tcPr>
          <w:p w14:paraId="52420AFA" w14:textId="77777777" w:rsidR="00933721" w:rsidRPr="00664B34" w:rsidRDefault="00933721" w:rsidP="009337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tr w:rsidR="00D563F3" w:rsidRPr="00664B34" w14:paraId="071E40E2" w14:textId="77777777" w:rsidTr="00D563F3">
        <w:tc>
          <w:tcPr>
            <w:tcW w:w="240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40F395CB" w14:textId="77777777" w:rsidR="00D563F3" w:rsidRPr="00E54B64" w:rsidRDefault="00D563F3" w:rsidP="00251DD6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54B6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65640" w14:textId="77777777" w:rsidR="00D563F3" w:rsidRPr="00E54B64" w:rsidRDefault="00D563F3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7B65B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BAA7B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D82053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5D02DE" w14:textId="66191E1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E5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4</w:t>
            </w:r>
            <w:r w:rsidR="009337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US" w:eastAsia="ru-RU" w:bidi="ar-SA"/>
              </w:rPr>
              <w:t>5</w:t>
            </w:r>
            <w:r w:rsidRPr="00E54B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43DC03" w14:textId="77777777" w:rsidR="00D563F3" w:rsidRPr="00E54B6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365C1F01" w14:textId="77777777" w:rsidR="00D563F3" w:rsidRPr="00664B34" w:rsidRDefault="00D563F3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</w:tbl>
    <w:p w14:paraId="2680DA31" w14:textId="383F61D8" w:rsidR="00D563F3" w:rsidRDefault="00D563F3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</w:p>
    <w:p w14:paraId="36DB7B7A" w14:textId="77777777" w:rsidR="00D563F3" w:rsidRDefault="00D563F3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11" w:name="_Hlk35645436"/>
    </w:p>
    <w:p w14:paraId="5F69377C" w14:textId="1AF79628" w:rsidR="0071784A" w:rsidRDefault="0071784A" w:rsidP="0071784A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r w:rsidRPr="00664B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5.3 Содержание семинаров, практических занятий</w:t>
      </w:r>
    </w:p>
    <w:p w14:paraId="27482B37" w14:textId="77777777" w:rsidR="0071784A" w:rsidRDefault="0071784A" w:rsidP="0071784A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7"/>
        <w:gridCol w:w="2268"/>
      </w:tblGrid>
      <w:tr w:rsidR="0071784A" w:rsidRPr="00A30AAE" w14:paraId="66610175" w14:textId="77777777" w:rsidTr="00251DD6">
        <w:tc>
          <w:tcPr>
            <w:tcW w:w="2978" w:type="dxa"/>
          </w:tcPr>
          <w:p w14:paraId="62828036" w14:textId="77777777" w:rsidR="0071784A" w:rsidRPr="00A30AAE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A30AAE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Тематика</w:t>
            </w:r>
          </w:p>
        </w:tc>
        <w:tc>
          <w:tcPr>
            <w:tcW w:w="4677" w:type="dxa"/>
          </w:tcPr>
          <w:p w14:paraId="437D9499" w14:textId="77777777" w:rsidR="0071784A" w:rsidRPr="00A30AAE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A30AAE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 для обсуждения на семинарских, практических занятиях, рекомендуемые источники</w:t>
            </w:r>
          </w:p>
        </w:tc>
        <w:tc>
          <w:tcPr>
            <w:tcW w:w="2268" w:type="dxa"/>
          </w:tcPr>
          <w:p w14:paraId="43BA8A86" w14:textId="77777777" w:rsidR="0071784A" w:rsidRPr="00A30AAE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A30AAE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Технология проведения </w:t>
            </w:r>
          </w:p>
        </w:tc>
      </w:tr>
      <w:tr w:rsidR="0071784A" w:rsidRPr="00A30AAE" w14:paraId="30BDA18E" w14:textId="77777777" w:rsidTr="00251DD6">
        <w:trPr>
          <w:trHeight w:val="776"/>
        </w:trPr>
        <w:tc>
          <w:tcPr>
            <w:tcW w:w="2978" w:type="dxa"/>
          </w:tcPr>
          <w:p w14:paraId="3281C9FC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Тема 1. Консолидированная финансовая отчетность в соответствии с Международными стандартами финансовой отчетности</w:t>
            </w:r>
          </w:p>
        </w:tc>
        <w:tc>
          <w:tcPr>
            <w:tcW w:w="4677" w:type="dxa"/>
          </w:tcPr>
          <w:p w14:paraId="382E9247" w14:textId="77777777" w:rsidR="0071784A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-7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1.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Значение 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ab/>
              <w:t xml:space="preserve">консолидированной 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ab/>
              <w:t xml:space="preserve">финансовой отчетности </w:t>
            </w:r>
          </w:p>
          <w:p w14:paraId="6DAE7D70" w14:textId="77777777" w:rsidR="0071784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73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Причины ее востребованности в современных условиях</w:t>
            </w: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. </w:t>
            </w:r>
          </w:p>
          <w:p w14:paraId="5A0F351C" w14:textId="77777777" w:rsidR="0071784A" w:rsidRDefault="0071784A" w:rsidP="00251DD6">
            <w:pPr>
              <w:spacing w:line="259" w:lineRule="auto"/>
              <w:ind w:left="34"/>
            </w:pPr>
            <w:r>
              <w:t xml:space="preserve">Рекомендуемые источники: 8.1, 8.2, 8.3, 8.8, </w:t>
            </w:r>
          </w:p>
          <w:p w14:paraId="14756417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7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>8.9, 8.10, 8.12, 8.13; 8.14, 9.1-9.10</w:t>
            </w:r>
          </w:p>
        </w:tc>
        <w:tc>
          <w:tcPr>
            <w:tcW w:w="2268" w:type="dxa"/>
          </w:tcPr>
          <w:p w14:paraId="768D95ED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71784A" w:rsidRPr="00A30AAE" w14:paraId="68A8174A" w14:textId="77777777" w:rsidTr="00251DD6">
        <w:tc>
          <w:tcPr>
            <w:tcW w:w="2978" w:type="dxa"/>
          </w:tcPr>
          <w:p w14:paraId="75EB932F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2. </w:t>
            </w:r>
          </w:p>
          <w:p w14:paraId="697A60AB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Состав консолидированной финансовой отчетности в формате </w:t>
            </w:r>
          </w:p>
          <w:p w14:paraId="16DB5DDC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МСФО </w:t>
            </w:r>
          </w:p>
          <w:p w14:paraId="78AC7D50" w14:textId="77777777" w:rsidR="0071784A" w:rsidRPr="00A30AAE" w:rsidRDefault="0071784A" w:rsidP="00251DD6">
            <w:pPr>
              <w:suppressAutoHyphens w:val="0"/>
              <w:spacing w:line="259" w:lineRule="auto"/>
              <w:ind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77" w:type="dxa"/>
          </w:tcPr>
          <w:p w14:paraId="0C504F57" w14:textId="77777777" w:rsidR="0071784A" w:rsidRPr="00EF4EB8" w:rsidRDefault="0071784A" w:rsidP="00251DD6">
            <w:pPr>
              <w:widowControl/>
              <w:numPr>
                <w:ilvl w:val="0"/>
                <w:numId w:val="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Допущения, принципы и методы построения консолидированной отчетности </w:t>
            </w:r>
          </w:p>
          <w:p w14:paraId="00007807" w14:textId="77777777" w:rsidR="0071784A" w:rsidRPr="00EF4EB8" w:rsidRDefault="0071784A" w:rsidP="00251DD6">
            <w:pPr>
              <w:widowControl/>
              <w:numPr>
                <w:ilvl w:val="0"/>
                <w:numId w:val="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Достаточность количества и содержания форм в консолидированной отчетности, по мнению пользователей.  </w:t>
            </w:r>
          </w:p>
          <w:p w14:paraId="2D095998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8.1, 8.2, 8.3, 8.8, 8.9, 8.12; 8.1-8.14</w:t>
            </w:r>
          </w:p>
        </w:tc>
        <w:tc>
          <w:tcPr>
            <w:tcW w:w="2268" w:type="dxa"/>
          </w:tcPr>
          <w:p w14:paraId="5ABEE6C6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71784A" w:rsidRPr="00A30AAE" w14:paraId="0880A73C" w14:textId="77777777" w:rsidTr="00251DD6">
        <w:tc>
          <w:tcPr>
            <w:tcW w:w="2978" w:type="dxa"/>
          </w:tcPr>
          <w:p w14:paraId="1392582A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3. </w:t>
            </w:r>
          </w:p>
          <w:p w14:paraId="704CF468" w14:textId="77777777" w:rsidR="0071784A" w:rsidRPr="00A30AAE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 w:cs="Times New Roman"/>
              </w:rPr>
              <w:t>Объединение бизнеса (МСФО (IFRS) 3)</w:t>
            </w:r>
          </w:p>
        </w:tc>
        <w:tc>
          <w:tcPr>
            <w:tcW w:w="4677" w:type="dxa"/>
          </w:tcPr>
          <w:p w14:paraId="53493FFA" w14:textId="77777777" w:rsidR="0071784A" w:rsidRPr="00EF4EB8" w:rsidRDefault="0071784A" w:rsidP="00251DD6">
            <w:pPr>
              <w:widowControl/>
              <w:numPr>
                <w:ilvl w:val="0"/>
                <w:numId w:val="4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Метод приобретения. Оценка справедливой стоимости приобретенного бизнеса. Оценка доли неконтролирующих акционеров Классификация, признание и 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оценка идентифицируемых приобретенных активов и принятых обязательств.  </w:t>
            </w:r>
          </w:p>
          <w:p w14:paraId="3C283FF3" w14:textId="77777777" w:rsidR="0071784A" w:rsidRPr="00EF4EB8" w:rsidRDefault="0071784A" w:rsidP="00251DD6">
            <w:pPr>
              <w:widowControl/>
              <w:numPr>
                <w:ilvl w:val="0"/>
                <w:numId w:val="4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Оценка гудвилла. Поэтапные приобретения.  </w:t>
            </w:r>
          </w:p>
          <w:p w14:paraId="6F2A16DB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8.1, 8.2, 8.3, 8.8, 8.9, 8.12; 8.13,8.14, 1-9.10</w:t>
            </w:r>
          </w:p>
        </w:tc>
        <w:tc>
          <w:tcPr>
            <w:tcW w:w="2268" w:type="dxa"/>
          </w:tcPr>
          <w:p w14:paraId="3CBBB7A2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Решение ситуационных заданий, мини-</w:t>
            </w: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кейсов и их обсуждение.</w:t>
            </w:r>
          </w:p>
        </w:tc>
      </w:tr>
      <w:tr w:rsidR="0071784A" w:rsidRPr="00A30AAE" w14:paraId="37725900" w14:textId="77777777" w:rsidTr="00251DD6">
        <w:tc>
          <w:tcPr>
            <w:tcW w:w="2978" w:type="dxa"/>
          </w:tcPr>
          <w:p w14:paraId="4A9C530E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lastRenderedPageBreak/>
              <w:t xml:space="preserve">Тема 4. </w:t>
            </w:r>
          </w:p>
          <w:p w14:paraId="6A2B2B02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Основные принципы и правила формирования консолидированной отчетности МСФО (IFRS) 10 </w:t>
            </w:r>
          </w:p>
          <w:p w14:paraId="151DCD49" w14:textId="77777777" w:rsidR="0071784A" w:rsidRPr="00A30AAE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77" w:type="dxa"/>
          </w:tcPr>
          <w:p w14:paraId="33593007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Понятие контроля </w:t>
            </w:r>
          </w:p>
          <w:p w14:paraId="7F945375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Примеры определения контроля </w:t>
            </w:r>
          </w:p>
          <w:p w14:paraId="7852A450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Потенциальный контроль </w:t>
            </w:r>
          </w:p>
          <w:p w14:paraId="15769829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Примеры установления факта контроля </w:t>
            </w:r>
          </w:p>
          <w:p w14:paraId="01B8238E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Контроль над частью компании </w:t>
            </w:r>
          </w:p>
          <w:p w14:paraId="1038BD14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Переоценка наличия статуса контроля в каждой инвестиции.  Разбор признаков контроля. </w:t>
            </w:r>
          </w:p>
          <w:p w14:paraId="6BBA6E79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Процедура составления консолидированной отчетности.  </w:t>
            </w:r>
          </w:p>
          <w:p w14:paraId="6A2D105D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Исключение внутренних операций </w:t>
            </w:r>
          </w:p>
          <w:p w14:paraId="5DD9BC17" w14:textId="77777777" w:rsidR="0071784A" w:rsidRPr="00EF4EB8" w:rsidRDefault="0071784A" w:rsidP="00251DD6">
            <w:pPr>
              <w:widowControl/>
              <w:numPr>
                <w:ilvl w:val="0"/>
                <w:numId w:val="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Проверка деловой репутации на обесценение. </w:t>
            </w:r>
          </w:p>
          <w:p w14:paraId="0511A550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8.1, 8.2, 8.3, 8.8, 8.9, 8.12; 9.1-9.10</w:t>
            </w:r>
          </w:p>
        </w:tc>
        <w:tc>
          <w:tcPr>
            <w:tcW w:w="2268" w:type="dxa"/>
          </w:tcPr>
          <w:p w14:paraId="10FF9135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71784A" w:rsidRPr="00A30AAE" w14:paraId="11108CFA" w14:textId="77777777" w:rsidTr="00251DD6">
        <w:tc>
          <w:tcPr>
            <w:tcW w:w="2978" w:type="dxa"/>
          </w:tcPr>
          <w:p w14:paraId="38CD1810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5. </w:t>
            </w:r>
          </w:p>
          <w:p w14:paraId="2F20E718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Методические вопросы формирования консолидированной отчетности МСФО (IFRS) 10 </w:t>
            </w:r>
          </w:p>
          <w:p w14:paraId="1C4E4FEC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</w:p>
          <w:p w14:paraId="035CE02A" w14:textId="77777777" w:rsidR="0071784A" w:rsidRPr="00A30AAE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4677" w:type="dxa"/>
          </w:tcPr>
          <w:p w14:paraId="1D104D0E" w14:textId="77777777" w:rsidR="0071784A" w:rsidRPr="00EF4EB8" w:rsidRDefault="0071784A" w:rsidP="0071784A">
            <w:pPr>
              <w:widowControl/>
              <w:numPr>
                <w:ilvl w:val="0"/>
                <w:numId w:val="3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Составление консолидированного Отчета о финансовом положении  </w:t>
            </w:r>
          </w:p>
          <w:p w14:paraId="1568C27E" w14:textId="77777777" w:rsidR="0071784A" w:rsidRPr="00EF4EB8" w:rsidRDefault="0071784A" w:rsidP="0071784A">
            <w:pPr>
              <w:widowControl/>
              <w:numPr>
                <w:ilvl w:val="0"/>
                <w:numId w:val="3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Составление консолидированного Отчета о совокупном доходе </w:t>
            </w:r>
          </w:p>
          <w:p w14:paraId="6EFA1C49" w14:textId="77777777" w:rsidR="0071784A" w:rsidRPr="00EF4EB8" w:rsidRDefault="0071784A" w:rsidP="0071784A">
            <w:pPr>
              <w:widowControl/>
              <w:numPr>
                <w:ilvl w:val="0"/>
                <w:numId w:val="3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Составление консолидированного отчета об изменении в капитале </w:t>
            </w:r>
          </w:p>
          <w:p w14:paraId="0C1C056C" w14:textId="77777777" w:rsidR="0071784A" w:rsidRPr="00EF4EB8" w:rsidRDefault="0071784A" w:rsidP="0071784A">
            <w:pPr>
              <w:widowControl/>
              <w:numPr>
                <w:ilvl w:val="0"/>
                <w:numId w:val="3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Составление консолидированного отчета о движении денежных средств </w:t>
            </w:r>
          </w:p>
          <w:p w14:paraId="2A08BF1A" w14:textId="77777777" w:rsidR="0071784A" w:rsidRPr="00EF4EB8" w:rsidRDefault="0071784A" w:rsidP="0071784A">
            <w:pPr>
              <w:widowControl/>
              <w:numPr>
                <w:ilvl w:val="0"/>
                <w:numId w:val="33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Составление консолидированного отчета о Совокупном доходе и консолидированного Отчета об изменении в капитале. </w:t>
            </w:r>
          </w:p>
          <w:p w14:paraId="2C980B22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8.1, 8.2, 8.3, 8.8, 8.9, 8.10, 8.11, 8.12; 9.1-9.10</w:t>
            </w:r>
          </w:p>
        </w:tc>
        <w:tc>
          <w:tcPr>
            <w:tcW w:w="2268" w:type="dxa"/>
          </w:tcPr>
          <w:p w14:paraId="5FEFE427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71784A" w:rsidRPr="00A30AAE" w14:paraId="30E58CCE" w14:textId="77777777" w:rsidTr="00251DD6">
        <w:tc>
          <w:tcPr>
            <w:tcW w:w="2978" w:type="dxa"/>
          </w:tcPr>
          <w:p w14:paraId="42FD205F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6. </w:t>
            </w:r>
          </w:p>
          <w:p w14:paraId="03CFB648" w14:textId="77777777" w:rsidR="0071784A" w:rsidRPr="00A30AAE" w:rsidRDefault="0071784A" w:rsidP="00251DD6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 xml:space="preserve">Раскрытие информации в консолидированной отчетности (МСФО (IFRS) 12) и организация </w:t>
            </w:r>
            <w:r>
              <w:rPr>
                <w:rFonts w:ascii="Times New Roman" w:hAnsi="Times New Roman" w:cs="Times New Roman"/>
              </w:rPr>
              <w:t>п</w:t>
            </w:r>
            <w:r w:rsidRPr="000531BE">
              <w:rPr>
                <w:rFonts w:ascii="Times New Roman" w:hAnsi="Times New Roman" w:cs="Times New Roman"/>
              </w:rPr>
              <w:t>роцесса консолидации</w:t>
            </w:r>
          </w:p>
        </w:tc>
        <w:tc>
          <w:tcPr>
            <w:tcW w:w="4677" w:type="dxa"/>
          </w:tcPr>
          <w:p w14:paraId="52908C7F" w14:textId="77777777" w:rsidR="0071784A" w:rsidRPr="00EF4EB8" w:rsidRDefault="0071784A" w:rsidP="0071784A">
            <w:pPr>
              <w:widowControl/>
              <w:numPr>
                <w:ilvl w:val="0"/>
                <w:numId w:val="34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Проблемы раскрытия информации </w:t>
            </w:r>
          </w:p>
          <w:p w14:paraId="0E6AC1A7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8.1, 8.2, 8.3, 8.8,8.9, 8.10, 8.11, 8.12, 8.14; 9.1-9.10</w:t>
            </w:r>
          </w:p>
        </w:tc>
        <w:tc>
          <w:tcPr>
            <w:tcW w:w="2268" w:type="dxa"/>
          </w:tcPr>
          <w:p w14:paraId="3093CB28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71784A" w:rsidRPr="00A30AAE" w14:paraId="1C038DAE" w14:textId="77777777" w:rsidTr="00251DD6">
        <w:tc>
          <w:tcPr>
            <w:tcW w:w="2978" w:type="dxa"/>
          </w:tcPr>
          <w:p w14:paraId="71579B6A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7. </w:t>
            </w:r>
          </w:p>
          <w:p w14:paraId="48F236E1" w14:textId="77777777" w:rsidR="0071784A" w:rsidRPr="00A30AAE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4677" w:type="dxa"/>
          </w:tcPr>
          <w:p w14:paraId="0F303BDE" w14:textId="77777777" w:rsidR="0071784A" w:rsidRPr="00EF4EB8" w:rsidRDefault="0071784A" w:rsidP="0071784A">
            <w:pPr>
              <w:pStyle w:val="af3"/>
              <w:widowControl/>
              <w:numPr>
                <w:ilvl w:val="0"/>
                <w:numId w:val="36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Проблемы правил формирования отчетности и достоверности отчетной информации </w:t>
            </w:r>
          </w:p>
          <w:p w14:paraId="48757D3A" w14:textId="77777777" w:rsidR="0071784A" w:rsidRDefault="0071784A" w:rsidP="0071784A">
            <w:pPr>
              <w:pStyle w:val="af3"/>
              <w:widowControl/>
              <w:numPr>
                <w:ilvl w:val="0"/>
                <w:numId w:val="36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Мошенничество </w:t>
            </w: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ab/>
              <w:t xml:space="preserve">и фальсификация отчетности. </w:t>
            </w:r>
          </w:p>
          <w:p w14:paraId="5E520225" w14:textId="77777777" w:rsidR="0071784A" w:rsidRPr="00EF4EB8" w:rsidRDefault="0071784A" w:rsidP="0071784A">
            <w:pPr>
              <w:pStyle w:val="af3"/>
              <w:widowControl/>
              <w:numPr>
                <w:ilvl w:val="0"/>
                <w:numId w:val="36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Анализ предприятия на основе информации отчета о движении денежных средств</w:t>
            </w:r>
          </w:p>
          <w:p w14:paraId="0B292ABF" w14:textId="77777777" w:rsidR="0071784A" w:rsidRPr="00A30AAE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8.2, 8.8, 8.9, 8.10, 8.11, 8.12; 9.1-9.10</w:t>
            </w:r>
          </w:p>
        </w:tc>
        <w:tc>
          <w:tcPr>
            <w:tcW w:w="2268" w:type="dxa"/>
          </w:tcPr>
          <w:p w14:paraId="4559AB0B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71784A" w:rsidRPr="00A30AAE" w14:paraId="4CD987C6" w14:textId="77777777" w:rsidTr="00251DD6">
        <w:tc>
          <w:tcPr>
            <w:tcW w:w="2978" w:type="dxa"/>
          </w:tcPr>
          <w:p w14:paraId="4F5F0707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lastRenderedPageBreak/>
              <w:t xml:space="preserve">Тема 8. </w:t>
            </w:r>
          </w:p>
          <w:p w14:paraId="0B9D87F0" w14:textId="77777777" w:rsidR="0071784A" w:rsidRPr="00A30AAE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Интерпретация показателей деятельности предприятия</w:t>
            </w:r>
          </w:p>
        </w:tc>
        <w:tc>
          <w:tcPr>
            <w:tcW w:w="4677" w:type="dxa"/>
          </w:tcPr>
          <w:p w14:paraId="3574C759" w14:textId="77777777" w:rsidR="0071784A" w:rsidRDefault="0071784A" w:rsidP="0071784A">
            <w:pPr>
              <w:widowControl/>
              <w:numPr>
                <w:ilvl w:val="0"/>
                <w:numId w:val="35"/>
              </w:numPr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 w:firstLine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Специализированные, некоммерческие предприятия и государственный сектор.</w:t>
            </w:r>
          </w:p>
          <w:p w14:paraId="5C106DE8" w14:textId="77777777" w:rsidR="0071784A" w:rsidRPr="00EF4EB8" w:rsidRDefault="0071784A" w:rsidP="00251DD6">
            <w:pPr>
              <w:widowControl/>
              <w:tabs>
                <w:tab w:val="left" w:pos="376"/>
              </w:tabs>
              <w:suppressAutoHyphens w:val="0"/>
              <w:autoSpaceDE w:val="0"/>
              <w:autoSpaceDN w:val="0"/>
              <w:adjustRightInd w:val="0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EF4EB8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Рекомендуемые источники: 8.2, 8.8, 8.9, 8.12; 9.1-9.10</w:t>
            </w:r>
          </w:p>
        </w:tc>
        <w:tc>
          <w:tcPr>
            <w:tcW w:w="2268" w:type="dxa"/>
          </w:tcPr>
          <w:p w14:paraId="7D554F8B" w14:textId="77777777" w:rsidR="0071784A" w:rsidRPr="00A30AAE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30A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Доклады, обсуждение докладов (групповая дискуссия), </w:t>
            </w:r>
          </w:p>
        </w:tc>
      </w:tr>
    </w:tbl>
    <w:p w14:paraId="503A8F92" w14:textId="77777777" w:rsidR="0071784A" w:rsidRDefault="0071784A" w:rsidP="0071784A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71A2A94E" w14:textId="77777777" w:rsidR="0071784A" w:rsidRPr="00664B34" w:rsidRDefault="0071784A" w:rsidP="0071784A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6. Перечень учебно-методического обеспечения для самостоятельной работы обучающихся по дисциплине</w:t>
      </w:r>
    </w:p>
    <w:p w14:paraId="08460A4D" w14:textId="77777777" w:rsidR="0071784A" w:rsidRPr="00664B34" w:rsidRDefault="0071784A" w:rsidP="0071784A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0205F448" w14:textId="77777777" w:rsidR="0071784A" w:rsidRPr="00664B34" w:rsidRDefault="0071784A" w:rsidP="0071784A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39792C7F" w14:textId="77777777" w:rsidR="0071784A" w:rsidRPr="00664B34" w:rsidRDefault="0071784A" w:rsidP="0071784A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78ACE2C5" w14:textId="77777777" w:rsidR="0071784A" w:rsidRDefault="0071784A" w:rsidP="0071784A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52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261"/>
        <w:gridCol w:w="3686"/>
        <w:gridCol w:w="2835"/>
      </w:tblGrid>
      <w:tr w:rsidR="0071784A" w:rsidRPr="00F50354" w14:paraId="6A058D8E" w14:textId="77777777" w:rsidTr="00251DD6">
        <w:tc>
          <w:tcPr>
            <w:tcW w:w="3261" w:type="dxa"/>
          </w:tcPr>
          <w:p w14:paraId="1B84A039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3686" w:type="dxa"/>
          </w:tcPr>
          <w:p w14:paraId="4A035989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</w:tcPr>
          <w:p w14:paraId="7D8ECAC3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71784A" w:rsidRPr="00F50354" w14:paraId="2976E3D5" w14:textId="77777777" w:rsidTr="00251DD6">
        <w:tc>
          <w:tcPr>
            <w:tcW w:w="3261" w:type="dxa"/>
          </w:tcPr>
          <w:p w14:paraId="72145E05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/>
              </w:rPr>
              <w:t>Тема 1. Консолидированная финансовая отчетность в соответствии с Международными стандартами финансовой отчетности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D311" w14:textId="77777777" w:rsidR="0071784A" w:rsidRDefault="0071784A" w:rsidP="00251DD6">
            <w:pPr>
              <w:spacing w:line="283" w:lineRule="auto"/>
              <w:ind w:left="2"/>
              <w:jc w:val="both"/>
            </w:pPr>
            <w:r>
              <w:t>История развития консолидированной отчетности</w:t>
            </w:r>
          </w:p>
          <w:p w14:paraId="3418E05C" w14:textId="77777777" w:rsidR="0071784A" w:rsidRDefault="0071784A" w:rsidP="00251DD6">
            <w:pPr>
              <w:spacing w:line="283" w:lineRule="auto"/>
              <w:ind w:left="2"/>
              <w:jc w:val="both"/>
            </w:pPr>
            <w:r>
              <w:t xml:space="preserve">Законодательно-нормативная база консолидированной отчетности </w:t>
            </w:r>
          </w:p>
          <w:p w14:paraId="3963F134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 </w:t>
            </w:r>
          </w:p>
        </w:tc>
        <w:tc>
          <w:tcPr>
            <w:tcW w:w="2835" w:type="dxa"/>
          </w:tcPr>
          <w:p w14:paraId="4A29322E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71784A" w:rsidRPr="00F50354" w14:paraId="00F94794" w14:textId="77777777" w:rsidTr="00251DD6">
        <w:tc>
          <w:tcPr>
            <w:tcW w:w="3261" w:type="dxa"/>
          </w:tcPr>
          <w:p w14:paraId="510F230B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2. </w:t>
            </w:r>
          </w:p>
          <w:p w14:paraId="4CC02D78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Состав консолидированной финансовой отчетности в формате </w:t>
            </w:r>
          </w:p>
          <w:p w14:paraId="039D3195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МСФО </w:t>
            </w:r>
          </w:p>
          <w:p w14:paraId="4083E491" w14:textId="77777777" w:rsidR="0071784A" w:rsidRPr="00F50354" w:rsidRDefault="0071784A" w:rsidP="00251DD6">
            <w:pPr>
              <w:suppressAutoHyphens w:val="0"/>
              <w:ind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5470" w14:textId="77777777" w:rsidR="0071784A" w:rsidRDefault="0071784A" w:rsidP="00251DD6">
            <w:pPr>
              <w:spacing w:line="283" w:lineRule="auto"/>
              <w:ind w:left="2"/>
              <w:jc w:val="both"/>
            </w:pPr>
            <w:r>
              <w:t xml:space="preserve">Обязательная часть консолидированной отчетности </w:t>
            </w:r>
          </w:p>
          <w:p w14:paraId="38880449" w14:textId="77777777" w:rsidR="0071784A" w:rsidRDefault="0071784A" w:rsidP="00251DD6">
            <w:pPr>
              <w:spacing w:line="259" w:lineRule="auto"/>
              <w:ind w:left="2"/>
              <w:jc w:val="both"/>
            </w:pPr>
            <w:r>
              <w:t xml:space="preserve">Формы консолидированной отчетности. </w:t>
            </w:r>
          </w:p>
          <w:p w14:paraId="551935D1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 </w:t>
            </w:r>
          </w:p>
        </w:tc>
        <w:tc>
          <w:tcPr>
            <w:tcW w:w="2835" w:type="dxa"/>
          </w:tcPr>
          <w:p w14:paraId="43326FD6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32EDBF99" w14:textId="77777777" w:rsidTr="00251DD6">
        <w:tc>
          <w:tcPr>
            <w:tcW w:w="3261" w:type="dxa"/>
          </w:tcPr>
          <w:p w14:paraId="763B9C47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3. </w:t>
            </w:r>
          </w:p>
          <w:p w14:paraId="67E753BE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 w:cs="Times New Roman"/>
              </w:rPr>
              <w:t>Объединение бизнеса (МСФО (IFRS) 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8075" w14:textId="77777777" w:rsidR="0071784A" w:rsidRDefault="0071784A" w:rsidP="00251DD6">
            <w:pPr>
              <w:spacing w:line="259" w:lineRule="auto"/>
              <w:ind w:left="2"/>
              <w:jc w:val="both"/>
            </w:pPr>
            <w:r>
              <w:t xml:space="preserve">Отражение условного вознаграждения </w:t>
            </w:r>
          </w:p>
          <w:p w14:paraId="6640D993" w14:textId="77777777" w:rsidR="0071784A" w:rsidRDefault="0071784A" w:rsidP="00251DD6">
            <w:pPr>
              <w:suppressAutoHyphens w:val="0"/>
              <w:jc w:val="both"/>
            </w:pPr>
            <w:r>
              <w:t xml:space="preserve">Отражение превышения доли приобретенных чистых активов над возмещением </w:t>
            </w:r>
          </w:p>
          <w:p w14:paraId="60E7CAC5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EF4EB8">
              <w:t>Причины проверки деловой репутации на обесценение</w:t>
            </w:r>
            <w:r>
              <w:t xml:space="preserve"> </w:t>
            </w:r>
          </w:p>
        </w:tc>
        <w:tc>
          <w:tcPr>
            <w:tcW w:w="2835" w:type="dxa"/>
          </w:tcPr>
          <w:p w14:paraId="375AD6C3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096F27F4" w14:textId="77777777" w:rsidTr="00251DD6">
        <w:tc>
          <w:tcPr>
            <w:tcW w:w="3261" w:type="dxa"/>
          </w:tcPr>
          <w:p w14:paraId="65DC125E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4. </w:t>
            </w:r>
          </w:p>
          <w:p w14:paraId="46B98C6B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Основные принципы и правила формирования консолидированной отчетности МСФО (IFRS) 10 </w:t>
            </w:r>
          </w:p>
          <w:p w14:paraId="574CD0C4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38F1DE9F" w14:textId="77777777" w:rsidR="0071784A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Изучение представления форм отчетности в консолидированной отчетности российских компаний </w:t>
            </w:r>
          </w:p>
          <w:p w14:paraId="31F6576C" w14:textId="77777777" w:rsidR="0071784A" w:rsidRPr="001433A5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Изучение представления форм отчетности в консолидированной отчетности </w:t>
            </w:r>
          </w:p>
          <w:p w14:paraId="5284A605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российских компаний</w:t>
            </w:r>
            <w:r w:rsidRPr="00F5035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2835" w:type="dxa"/>
          </w:tcPr>
          <w:p w14:paraId="45E1FB36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6F8D6E70" w14:textId="77777777" w:rsidTr="00251DD6">
        <w:tc>
          <w:tcPr>
            <w:tcW w:w="3261" w:type="dxa"/>
          </w:tcPr>
          <w:p w14:paraId="085C6D3F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5. </w:t>
            </w:r>
          </w:p>
          <w:p w14:paraId="5CD7C6CD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Методические вопросы формирования консолидированной отчетности МСФО (IFRS) 10 </w:t>
            </w:r>
          </w:p>
          <w:p w14:paraId="5CF29A29" w14:textId="77777777" w:rsidR="0071784A" w:rsidRPr="000531BE" w:rsidRDefault="0071784A" w:rsidP="00251DD6">
            <w:pPr>
              <w:widowControl/>
              <w:suppressAutoHyphens w:val="0"/>
              <w:rPr>
                <w:rFonts w:ascii="Times New Roman" w:hAnsi="Times New Roman"/>
              </w:rPr>
            </w:pPr>
          </w:p>
          <w:p w14:paraId="6211021D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686" w:type="dxa"/>
          </w:tcPr>
          <w:p w14:paraId="418B0FF7" w14:textId="77777777" w:rsidR="0071784A" w:rsidRPr="001433A5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Практика раскрытия информации в консолидированной отчетности </w:t>
            </w:r>
          </w:p>
          <w:p w14:paraId="0EF0531F" w14:textId="77777777" w:rsidR="0071784A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российскими компаниями </w:t>
            </w:r>
          </w:p>
          <w:p w14:paraId="34B17E51" w14:textId="77777777" w:rsidR="0071784A" w:rsidRPr="001433A5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Понятие ассоциированной и совместной компании. </w:t>
            </w:r>
          </w:p>
          <w:p w14:paraId="1847A9CB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Отражение инвестиций в ассоциированные и совместные компании в отдельной отчетности </w:t>
            </w: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 xml:space="preserve">инвестора </w:t>
            </w:r>
          </w:p>
        </w:tc>
        <w:tc>
          <w:tcPr>
            <w:tcW w:w="2835" w:type="dxa"/>
          </w:tcPr>
          <w:p w14:paraId="10498559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lastRenderedPageBreak/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06B21BA6" w14:textId="77777777" w:rsidTr="00251DD6">
        <w:tc>
          <w:tcPr>
            <w:tcW w:w="3261" w:type="dxa"/>
          </w:tcPr>
          <w:p w14:paraId="1FD2A6FD" w14:textId="77777777" w:rsidR="0071784A" w:rsidRDefault="0071784A" w:rsidP="00251DD6">
            <w:pPr>
              <w:widowControl/>
              <w:suppressAutoHyphens w:val="0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6. </w:t>
            </w:r>
          </w:p>
          <w:p w14:paraId="6F5D0BC1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 xml:space="preserve">Раскрытие информации в консолидированной отчетности (МСФО (IFRS) 12) и организация </w:t>
            </w:r>
            <w:r>
              <w:rPr>
                <w:rFonts w:ascii="Times New Roman" w:hAnsi="Times New Roman" w:cs="Times New Roman"/>
              </w:rPr>
              <w:t>п</w:t>
            </w:r>
            <w:r w:rsidRPr="000531BE">
              <w:rPr>
                <w:rFonts w:ascii="Times New Roman" w:hAnsi="Times New Roman" w:cs="Times New Roman"/>
              </w:rPr>
              <w:t>роцесса консолидации</w:t>
            </w:r>
          </w:p>
        </w:tc>
        <w:tc>
          <w:tcPr>
            <w:tcW w:w="3686" w:type="dxa"/>
          </w:tcPr>
          <w:p w14:paraId="5F98CEC4" w14:textId="77777777" w:rsidR="0071784A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Преимущества и недостатки бухгалтерских показателей</w:t>
            </w:r>
          </w:p>
          <w:p w14:paraId="04412586" w14:textId="77777777" w:rsidR="0071784A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Практика автоматизация процесса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консолидации.</w:t>
            </w:r>
          </w:p>
          <w:p w14:paraId="524943DF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Практика построения процесса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консолидации</w:t>
            </w: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российскими компаниями</w:t>
            </w:r>
          </w:p>
        </w:tc>
        <w:tc>
          <w:tcPr>
            <w:tcW w:w="2835" w:type="dxa"/>
          </w:tcPr>
          <w:p w14:paraId="5FBD92B5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78E68157" w14:textId="77777777" w:rsidTr="00251DD6">
        <w:tc>
          <w:tcPr>
            <w:tcW w:w="3261" w:type="dxa"/>
          </w:tcPr>
          <w:p w14:paraId="79DB6660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Тема 7. </w:t>
            </w:r>
          </w:p>
          <w:p w14:paraId="70F35E1E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3686" w:type="dxa"/>
          </w:tcPr>
          <w:p w14:paraId="436E9ECF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Анализ исследований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</w:t>
            </w: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мнений пользователей о достоверности отчетной информации</w:t>
            </w:r>
          </w:p>
        </w:tc>
        <w:tc>
          <w:tcPr>
            <w:tcW w:w="2835" w:type="dxa"/>
          </w:tcPr>
          <w:p w14:paraId="05CF330F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71784A" w:rsidRPr="00F50354" w14:paraId="112DA734" w14:textId="77777777" w:rsidTr="00251DD6">
        <w:tc>
          <w:tcPr>
            <w:tcW w:w="3261" w:type="dxa"/>
          </w:tcPr>
          <w:p w14:paraId="3DFCDDF7" w14:textId="77777777" w:rsidR="0071784A" w:rsidRDefault="0071784A" w:rsidP="00251DD6">
            <w:pPr>
              <w:suppressAutoHyphens w:val="0"/>
              <w:spacing w:line="259" w:lineRule="auto"/>
              <w:ind w:right="25"/>
              <w:rPr>
                <w:rFonts w:ascii="Times New Roman" w:hAnsi="Times New Roman" w:cs="Times New Roman"/>
              </w:rPr>
            </w:pPr>
            <w:r w:rsidRPr="000531BE">
              <w:rPr>
                <w:rFonts w:ascii="Times New Roman" w:hAnsi="Times New Roman" w:cs="Times New Roman"/>
              </w:rPr>
              <w:t xml:space="preserve">Тема 8. </w:t>
            </w:r>
          </w:p>
          <w:p w14:paraId="28DC3435" w14:textId="77777777" w:rsidR="0071784A" w:rsidRPr="00F50354" w:rsidRDefault="0071784A" w:rsidP="00251DD6">
            <w:pPr>
              <w:suppressAutoHyphens w:val="0"/>
              <w:ind w:right="25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0531BE">
              <w:rPr>
                <w:rFonts w:ascii="Times New Roman" w:hAnsi="Times New Roman" w:cs="Times New Roman"/>
              </w:rPr>
              <w:t>Интерпретация показателей деятельности предприятия</w:t>
            </w:r>
          </w:p>
        </w:tc>
        <w:tc>
          <w:tcPr>
            <w:tcW w:w="3686" w:type="dxa"/>
          </w:tcPr>
          <w:p w14:paraId="22CBA92D" w14:textId="77777777" w:rsidR="0071784A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Анализ исследований мнений пользователей о достоверности отчетной информации</w:t>
            </w:r>
          </w:p>
          <w:p w14:paraId="7A25E79B" w14:textId="77777777" w:rsidR="0071784A" w:rsidRPr="00F50354" w:rsidRDefault="0071784A" w:rsidP="00251DD6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433A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Специализированные, некоммерческие предприятия и государственный сектор</w:t>
            </w:r>
          </w:p>
        </w:tc>
        <w:tc>
          <w:tcPr>
            <w:tcW w:w="2835" w:type="dxa"/>
          </w:tcPr>
          <w:p w14:paraId="1B33115C" w14:textId="77777777" w:rsidR="0071784A" w:rsidRPr="00F50354" w:rsidRDefault="0071784A" w:rsidP="00251DD6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F5035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</w:tbl>
    <w:p w14:paraId="1F7432E2" w14:textId="77777777" w:rsidR="0071784A" w:rsidRDefault="0071784A" w:rsidP="0071784A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p w14:paraId="47D0DC65" w14:textId="77777777" w:rsidR="0071784A" w:rsidRDefault="0071784A" w:rsidP="007178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5CB3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32A3F5CB" w14:textId="77777777" w:rsidR="0071784A" w:rsidRPr="00664B34" w:rsidRDefault="0071784A" w:rsidP="007178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194430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14:paraId="7F59BE4D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30E67A26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14E8C61F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навыки планирования и организации рабочего времени, расширяет кругозор.</w:t>
      </w:r>
    </w:p>
    <w:p w14:paraId="41053D39" w14:textId="77777777" w:rsidR="0071784A" w:rsidRPr="00664B34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010A82C3" w14:textId="77777777" w:rsidR="0071784A" w:rsidRDefault="0071784A" w:rsidP="0071784A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B471828" w14:textId="77777777" w:rsidR="0071784A" w:rsidRDefault="0071784A" w:rsidP="0071784A">
      <w:pPr>
        <w:suppressAutoHyphens w:val="0"/>
        <w:jc w:val="center"/>
        <w:rPr>
          <w:rFonts w:ascii="Times New Roman" w:eastAsia="Courier New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Courier New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>Темы докладов</w:t>
      </w:r>
      <w:r w:rsidRPr="00F50354">
        <w:rPr>
          <w:rFonts w:ascii="Times New Roman" w:eastAsia="Courier New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41767B8B" w14:textId="77777777" w:rsidR="0071784A" w:rsidRPr="00F50354" w:rsidRDefault="0071784A" w:rsidP="0071784A">
      <w:pPr>
        <w:suppressAutoHyphens w:val="0"/>
        <w:jc w:val="center"/>
        <w:rPr>
          <w:rFonts w:ascii="Times New Roman" w:eastAsia="Courier New" w:hAnsi="Times New Roman" w:cs="Times New Roman"/>
          <w:b/>
          <w:bCs/>
          <w:i/>
          <w:color w:val="000000"/>
          <w:kern w:val="0"/>
          <w:sz w:val="28"/>
          <w:szCs w:val="28"/>
          <w:lang w:eastAsia="ru-RU" w:bidi="ar-SA"/>
        </w:rPr>
      </w:pPr>
    </w:p>
    <w:p w14:paraId="796E4DA2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2" w:name="_Hlk53094563"/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Формирование учетной политики группы по МСФО в отношении … (указывается конкретный элемент отчетности, конкретная операция, конкретное событие) на основе анализа отчетности конкретной группы. </w:t>
      </w:r>
    </w:p>
    <w:p w14:paraId="17A548F9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Организация процесса вынесения профессионального суждения при консолидации отчетности. </w:t>
      </w:r>
    </w:p>
    <w:p w14:paraId="3AED3B85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Анализ качества консолидированной отчетности в формате МСФО конкретной группы предприятий (указывается конкретная группа). </w:t>
      </w:r>
    </w:p>
    <w:p w14:paraId="3A112699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Предложения по совершенствованию процесса консолидации …  (указывается конкретный этап консолидации и конкретная операция, конкретное событие). </w:t>
      </w:r>
    </w:p>
    <w:p w14:paraId="3F0287C9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Формирование первой учетной политики предприятия по МСФО в отношении … (указывается конкретный элемент отчетности, конкретная операция, конкретное событие) для целей трансформации отчетности в формат МСФО.  </w:t>
      </w:r>
    </w:p>
    <w:p w14:paraId="5F1FF971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Обоснование профессионального суждения в отношении трансформации … (указывается конкретный элемент отчетности, конкретная операция, конкретное событие). </w:t>
      </w:r>
    </w:p>
    <w:p w14:paraId="68B15291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Анализ проблем автоматизации процесса консолидации/ трансформации финансовой отчетности. </w:t>
      </w:r>
    </w:p>
    <w:p w14:paraId="75B981CE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Организация процесса вынесения профессионального суждения при трансформации отчетности в формат МСФО. </w:t>
      </w:r>
    </w:p>
    <w:p w14:paraId="68B5A2B6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Анализ качества организации процесса трансформации отчетности в формате МСФО (на примере конкретного предприятия). </w:t>
      </w:r>
    </w:p>
    <w:p w14:paraId="1B300918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Предложения по совершенствованию процесса трансформации отчетности в формат МСФО… (указывается область, в которой предлагаются совершенствования). </w:t>
      </w:r>
    </w:p>
    <w:p w14:paraId="1CD9A38E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Обзор научной литературы по вопросу консолидации … (указывается конкретный вопрос, связанный с формированием консолидированной отчетности в формате МСФО). </w:t>
      </w:r>
    </w:p>
    <w:p w14:paraId="64643D26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Анализ основных бухгалтерских показателей, определенных на основе консолидированной отчетности в формате МСФО конкретной группы предприятий </w:t>
      </w:r>
    </w:p>
    <w:p w14:paraId="748ACE57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Анализ основных бухгалтерских показателей, определенных на основе отчетности в формате МСФО конкретного предприятия </w:t>
      </w:r>
    </w:p>
    <w:p w14:paraId="0C1AE342" w14:textId="77777777" w:rsidR="0071784A" w:rsidRPr="00725CB3" w:rsidRDefault="0071784A" w:rsidP="0071784A">
      <w:pPr>
        <w:pStyle w:val="af3"/>
        <w:widowControl/>
        <w:numPr>
          <w:ilvl w:val="0"/>
          <w:numId w:val="37"/>
        </w:numPr>
        <w:suppressAutoHyphens w:val="0"/>
        <w:ind w:left="567" w:right="63" w:hanging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Практическая трансформация отчетности по РСБУ в формат МСФО для виртуальной компании.  </w:t>
      </w:r>
    </w:p>
    <w:bookmarkEnd w:id="12"/>
    <w:p w14:paraId="7E8D13FE" w14:textId="77777777" w:rsidR="0071784A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</w:p>
    <w:p w14:paraId="0545003F" w14:textId="77777777" w:rsidR="0071784A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  <w:t>Возможные темы для обсуждения</w:t>
      </w:r>
    </w:p>
    <w:p w14:paraId="432725DC" w14:textId="77777777" w:rsidR="0071784A" w:rsidRPr="00725CB3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</w:p>
    <w:p w14:paraId="4FE452DF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Этапы развития консолидированной отчетности </w:t>
      </w:r>
    </w:p>
    <w:p w14:paraId="054C08B6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Роль консолидированной отчетности в информационном обеспечении экономики </w:t>
      </w:r>
    </w:p>
    <w:p w14:paraId="50F6DD79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Сущность и виды процедуры трансформации учетной информации </w:t>
      </w:r>
    </w:p>
    <w:p w14:paraId="299B3D01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Методологические вопросы трансформации финансовой отчетности </w:t>
      </w:r>
    </w:p>
    <w:p w14:paraId="4380253B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Преимущества и проблемы сложных групп, их состав, определение Доли неконтролирующих акционеров </w:t>
      </w:r>
    </w:p>
    <w:p w14:paraId="2621286B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Сделки слияний и поглощений и «Объединение бизнеса» МСФО (IFRS) 3. </w:t>
      </w:r>
    </w:p>
    <w:p w14:paraId="61185E7F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lastRenderedPageBreak/>
        <w:t xml:space="preserve">Поглощение и слияние, взгляд с позиции учета и с позиции экономики. </w:t>
      </w:r>
    </w:p>
    <w:p w14:paraId="7EEE0EDE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Метод приобретения, сложные вопросы на различных этапах </w:t>
      </w:r>
    </w:p>
    <w:p w14:paraId="0DBD4799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Формирование учетной политики группы </w:t>
      </w:r>
    </w:p>
    <w:p w14:paraId="31707041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Понятие общего контроля </w:t>
      </w:r>
    </w:p>
    <w:p w14:paraId="418F45E1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Гудвил: сущность, вопросы формирования. </w:t>
      </w:r>
    </w:p>
    <w:p w14:paraId="3078A188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Проверка гудвилла на обесценение: порядок расчетов, проблемные вопросы. </w:t>
      </w:r>
    </w:p>
    <w:p w14:paraId="1ED99B40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Доля неконтролирующих акционеров: сущность, проблемы расчета. </w:t>
      </w:r>
    </w:p>
    <w:p w14:paraId="1D25AC9C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Процедура трансформации, ее основные этапы </w:t>
      </w:r>
    </w:p>
    <w:p w14:paraId="495BA5A7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Альтернативы трансформации финансовой отчетности в формат МСФО. </w:t>
      </w:r>
    </w:p>
    <w:p w14:paraId="5BEECE5C" w14:textId="77777777" w:rsidR="0071784A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>Программное обеспечение трансформации отчетности в формат МСФО.</w:t>
      </w:r>
    </w:p>
    <w:p w14:paraId="736F7F54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Научная дискуссия по вопросу консолидации отчетности «…» (указывается конкретный вопрос). </w:t>
      </w:r>
    </w:p>
    <w:p w14:paraId="1774A68A" w14:textId="77777777" w:rsidR="0071784A" w:rsidRPr="00725CB3" w:rsidRDefault="0071784A" w:rsidP="0071784A">
      <w:pPr>
        <w:pStyle w:val="af3"/>
        <w:widowControl/>
        <w:numPr>
          <w:ilvl w:val="0"/>
          <w:numId w:val="38"/>
        </w:numPr>
        <w:suppressAutoHyphens w:val="0"/>
        <w:ind w:left="567" w:right="90" w:hanging="567"/>
        <w:jc w:val="both"/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>Научная дискуссия по вопросу трансформации отчетности «…» (указывается конкретный вопрос).</w:t>
      </w:r>
      <w:r w:rsidRPr="00725CB3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7125BAB2" w14:textId="77777777" w:rsidR="0071784A" w:rsidRPr="00F50354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4F783234" w14:textId="77777777" w:rsidR="0071784A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  <w:r w:rsidRPr="00F50354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  <w:t>Задача</w:t>
      </w:r>
    </w:p>
    <w:p w14:paraId="512AD253" w14:textId="77777777" w:rsidR="0071784A" w:rsidRDefault="0071784A" w:rsidP="0071784A">
      <w:pPr>
        <w:widowControl/>
        <w:suppressAutoHyphens w:val="0"/>
        <w:ind w:right="90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8"/>
          <w:lang w:eastAsia="ru-RU" w:bidi="ar-SA"/>
        </w:rPr>
      </w:pPr>
    </w:p>
    <w:p w14:paraId="72D3A765" w14:textId="77777777" w:rsidR="0071784A" w:rsidRPr="00725CB3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3" w:name="_Hlk53094518"/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Первоначальная инвестиция в совместную компанию 01.01.20Х0 г. составила </w:t>
      </w:r>
    </w:p>
    <w:p w14:paraId="3CC9C773" w14:textId="77777777" w:rsidR="0071784A" w:rsidRPr="00725CB3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25CB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70 млн.руб. На эту дату было приобретено 40% акций компании «С», которая за 20Х0 год получила убыток 30 млн.руб. Убыток от обесценения инвестиции на 31.12.20Х0 г. определен в сумме 5 млн.руб. Остаток запасов у инвестора, приобретенных у совместной компании «С» на 31.12.20Х0 г. составил 30 млн.руб. Компания «С» устанавливает прибыль как 20% от себестоимости. На отчетную дату 31.12.20Х0г. инвестиция в компанию «С» составит ___________ млн.руб. </w:t>
      </w:r>
      <w:r w:rsidRPr="00F5035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 </w:t>
      </w:r>
    </w:p>
    <w:bookmarkEnd w:id="13"/>
    <w:p w14:paraId="23F56710" w14:textId="77777777" w:rsidR="0071784A" w:rsidRDefault="0071784A" w:rsidP="0071784A">
      <w:pPr>
        <w:tabs>
          <w:tab w:val="left" w:pos="6981"/>
          <w:tab w:val="right" w:pos="9354"/>
        </w:tabs>
        <w:suppressAutoHyphens w:val="0"/>
        <w:jc w:val="center"/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</w:pPr>
    </w:p>
    <w:p w14:paraId="187F93F3" w14:textId="77777777" w:rsidR="0071784A" w:rsidRPr="00F50354" w:rsidRDefault="0071784A" w:rsidP="0071784A">
      <w:pPr>
        <w:tabs>
          <w:tab w:val="left" w:pos="6981"/>
          <w:tab w:val="right" w:pos="9354"/>
        </w:tabs>
        <w:suppressAutoHyphens w:val="0"/>
        <w:jc w:val="center"/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</w:pPr>
      <w:r w:rsidRPr="00F50354"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Основные требования к результатам освоения дисциплины</w:t>
      </w:r>
    </w:p>
    <w:p w14:paraId="715BA186" w14:textId="77777777" w:rsidR="0071784A" w:rsidRPr="00F50354" w:rsidRDefault="0071784A" w:rsidP="0071784A">
      <w:pPr>
        <w:tabs>
          <w:tab w:val="left" w:pos="6981"/>
          <w:tab w:val="right" w:pos="9354"/>
        </w:tabs>
        <w:suppressAutoHyphens w:val="0"/>
        <w:jc w:val="center"/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1"/>
        <w:gridCol w:w="2289"/>
        <w:gridCol w:w="1858"/>
      </w:tblGrid>
      <w:tr w:rsidR="0071784A" w:rsidRPr="00F50354" w14:paraId="5CE538BD" w14:textId="77777777" w:rsidTr="00251DD6">
        <w:tc>
          <w:tcPr>
            <w:tcW w:w="5587" w:type="dxa"/>
          </w:tcPr>
          <w:p w14:paraId="6350801F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Times New Roman CYR" w:eastAsia="Courier New" w:hAnsi="Times New Roman CYR" w:cs="Times New Roman CYR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Требования к результатам освоения дисциплины</w:t>
            </w:r>
          </w:p>
        </w:tc>
        <w:tc>
          <w:tcPr>
            <w:tcW w:w="2289" w:type="dxa"/>
          </w:tcPr>
          <w:p w14:paraId="22501B93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Times New Roman CYR" w:eastAsia="Courier New" w:hAnsi="Times New Roman CYR" w:cs="Times New Roman CYR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Оценка</w:t>
            </w:r>
          </w:p>
        </w:tc>
        <w:tc>
          <w:tcPr>
            <w:tcW w:w="1905" w:type="dxa"/>
          </w:tcPr>
          <w:p w14:paraId="763EA8F8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 xml:space="preserve">Баллы </w:t>
            </w: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t>(рейтинговая оценка)</w:t>
            </w:r>
          </w:p>
        </w:tc>
      </w:tr>
      <w:tr w:rsidR="0071784A" w:rsidRPr="00F50354" w14:paraId="7B839CAE" w14:textId="77777777" w:rsidTr="00251DD6">
        <w:tc>
          <w:tcPr>
            <w:tcW w:w="5587" w:type="dxa"/>
          </w:tcPr>
          <w:p w14:paraId="60BE943C" w14:textId="77777777" w:rsidR="0071784A" w:rsidRPr="00F50354" w:rsidRDefault="0071784A" w:rsidP="00251DD6">
            <w:pPr>
              <w:suppressAutoHyphens w:val="0"/>
              <w:adjustRightInd w:val="0"/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t>Глубокое усвоение всего материала в соответствии с рабочей программой дисциплины, логически стройное его изложение, умение применить теоретические знания для решения прикладных задач,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2289" w:type="dxa"/>
          </w:tcPr>
          <w:p w14:paraId="0A499904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отлично / зачтено</w:t>
            </w:r>
          </w:p>
        </w:tc>
        <w:tc>
          <w:tcPr>
            <w:tcW w:w="1905" w:type="dxa"/>
          </w:tcPr>
          <w:p w14:paraId="447FF26A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86-100</w:t>
            </w:r>
          </w:p>
        </w:tc>
      </w:tr>
      <w:tr w:rsidR="0071784A" w:rsidRPr="00F50354" w14:paraId="5596E6A6" w14:textId="77777777" w:rsidTr="00251DD6">
        <w:tc>
          <w:tcPr>
            <w:tcW w:w="5587" w:type="dxa"/>
          </w:tcPr>
          <w:p w14:paraId="031EA6B1" w14:textId="77777777" w:rsidR="0071784A" w:rsidRPr="00F50354" w:rsidRDefault="0071784A" w:rsidP="00251DD6">
            <w:pPr>
              <w:suppressAutoHyphens w:val="0"/>
              <w:adjustRightInd w:val="0"/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t>Твердые знания всего материала в соответствии с рабочей программой дисциплины, грамотное его изложение, допустимы некоторые неточности в ответе на вопросы, правильное применение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2289" w:type="dxa"/>
          </w:tcPr>
          <w:p w14:paraId="49ED81EF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хорошо / зачтено</w:t>
            </w:r>
          </w:p>
        </w:tc>
        <w:tc>
          <w:tcPr>
            <w:tcW w:w="1905" w:type="dxa"/>
          </w:tcPr>
          <w:p w14:paraId="379E790E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70-85</w:t>
            </w:r>
          </w:p>
        </w:tc>
      </w:tr>
      <w:tr w:rsidR="0071784A" w:rsidRPr="00F50354" w14:paraId="7349B4E9" w14:textId="77777777" w:rsidTr="00251DD6">
        <w:tc>
          <w:tcPr>
            <w:tcW w:w="5587" w:type="dxa"/>
          </w:tcPr>
          <w:p w14:paraId="191B62F9" w14:textId="77777777" w:rsidR="0071784A" w:rsidRPr="00F50354" w:rsidRDefault="0071784A" w:rsidP="00251DD6">
            <w:pPr>
              <w:suppressAutoHyphens w:val="0"/>
              <w:adjustRightInd w:val="0"/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t xml:space="preserve">Знание только базового материала курса, допустимы </w:t>
            </w: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>неточности в ответе на вопросы, недостаточно правильные формулировки, нарушение логической последовательности в изложении теоретического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2289" w:type="dxa"/>
          </w:tcPr>
          <w:p w14:paraId="4AB096D0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 xml:space="preserve">удовлетворительно / </w:t>
            </w: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>зачтено</w:t>
            </w:r>
          </w:p>
        </w:tc>
        <w:tc>
          <w:tcPr>
            <w:tcW w:w="1905" w:type="dxa"/>
          </w:tcPr>
          <w:p w14:paraId="739697C7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>50-69</w:t>
            </w:r>
          </w:p>
        </w:tc>
      </w:tr>
      <w:tr w:rsidR="0071784A" w:rsidRPr="00F50354" w14:paraId="40BE4014" w14:textId="77777777" w:rsidTr="00251DD6">
        <w:tc>
          <w:tcPr>
            <w:tcW w:w="5587" w:type="dxa"/>
          </w:tcPr>
          <w:p w14:paraId="6DAE4627" w14:textId="77777777" w:rsidR="0071784A" w:rsidRPr="00F50354" w:rsidRDefault="0071784A" w:rsidP="00251DD6">
            <w:pPr>
              <w:suppressAutoHyphens w:val="0"/>
              <w:adjustRightInd w:val="0"/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color w:val="000000"/>
                <w:kern w:val="0"/>
                <w:sz w:val="22"/>
                <w:szCs w:val="22"/>
                <w:lang w:eastAsia="ru-RU" w:bidi="ar-SA"/>
              </w:rPr>
              <w:t>Незнание значительной части всего материала в соответствии с рабочей программой дисциплины, неумение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2289" w:type="dxa"/>
          </w:tcPr>
          <w:p w14:paraId="51C63B94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неудовлетворительно /не зачтено</w:t>
            </w:r>
          </w:p>
        </w:tc>
        <w:tc>
          <w:tcPr>
            <w:tcW w:w="1905" w:type="dxa"/>
          </w:tcPr>
          <w:p w14:paraId="3CE88EE2" w14:textId="77777777" w:rsidR="0071784A" w:rsidRPr="00F50354" w:rsidRDefault="0071784A" w:rsidP="00251DD6">
            <w:pPr>
              <w:suppressAutoHyphens w:val="0"/>
              <w:adjustRightInd w:val="0"/>
              <w:jc w:val="center"/>
              <w:rPr>
                <w:rFonts w:ascii="System" w:eastAsia="Courier New" w:hAnsi="System" w:cs="System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50354">
              <w:rPr>
                <w:rFonts w:ascii="Times New Roman CYR" w:eastAsia="Courier New" w:hAnsi="Times New Roman CYR" w:cs="Times New Roman CYR"/>
                <w:i/>
                <w:iCs/>
                <w:color w:val="000000"/>
                <w:kern w:val="0"/>
                <w:sz w:val="22"/>
                <w:szCs w:val="22"/>
                <w:lang w:eastAsia="ru-RU" w:bidi="ar-SA"/>
              </w:rPr>
              <w:t>0-49</w:t>
            </w:r>
          </w:p>
        </w:tc>
      </w:tr>
    </w:tbl>
    <w:p w14:paraId="5DAD2025" w14:textId="77777777" w:rsidR="0071784A" w:rsidRPr="00664B34" w:rsidRDefault="0071784A" w:rsidP="0071784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5B72653" w14:textId="77777777" w:rsidR="0071784A" w:rsidRPr="00664B34" w:rsidRDefault="0071784A" w:rsidP="0071784A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664B34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7. Фонд оценочных средств для проведения промежуточной аттестации обучающихся по дисциплине</w:t>
      </w:r>
    </w:p>
    <w:p w14:paraId="6E4613CB" w14:textId="77777777" w:rsidR="0071784A" w:rsidRPr="00664B34" w:rsidRDefault="0071784A" w:rsidP="0071784A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11724431" w14:textId="77777777" w:rsidR="0071784A" w:rsidRPr="00664B34" w:rsidRDefault="0071784A" w:rsidP="0071784A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664B34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</w:p>
    <w:p w14:paraId="67AEBF93" w14:textId="77777777" w:rsidR="0071784A" w:rsidRPr="00664B34" w:rsidRDefault="0071784A" w:rsidP="0071784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64B34">
        <w:rPr>
          <w:rFonts w:ascii="Times New Roman" w:eastAsia="Times New Roman" w:hAnsi="Times New Roman" w:cs="Times New Roman"/>
          <w:sz w:val="28"/>
          <w:szCs w:val="28"/>
          <w:lang w:bidi="ru-RU"/>
        </w:rPr>
        <w:t>Перечень компетенций, формируемых в процессе освоения дисциплины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программы».</w:t>
      </w:r>
    </w:p>
    <w:p w14:paraId="5C48B816" w14:textId="6CCB09F8" w:rsidR="00D563F3" w:rsidRPr="00D563F3" w:rsidRDefault="00D563F3" w:rsidP="00D563F3">
      <w:pPr>
        <w:rPr>
          <w:rFonts w:ascii="Times New Roman" w:hAnsi="Times New Roman" w:cs="Times New Roman"/>
          <w:sz w:val="28"/>
          <w:szCs w:val="28"/>
        </w:rPr>
      </w:pPr>
    </w:p>
    <w:p w14:paraId="516D388E" w14:textId="77777777" w:rsidR="0071784A" w:rsidRPr="00664B34" w:rsidRDefault="0071784A" w:rsidP="0071784A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664B34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 описание шкал оценивания</w:t>
      </w:r>
    </w:p>
    <w:p w14:paraId="661F814A" w14:textId="77777777" w:rsidR="0071784A" w:rsidRPr="00664B34" w:rsidRDefault="0071784A" w:rsidP="0071784A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61AFEEB0" w14:textId="77777777" w:rsidR="0071784A" w:rsidRPr="00664B34" w:rsidRDefault="0071784A" w:rsidP="0071784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64B34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564CAFA" w14:textId="77777777" w:rsidR="0071784A" w:rsidRPr="00664B34" w:rsidRDefault="0071784A" w:rsidP="0071784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CBA804" w14:textId="3C25094F" w:rsidR="0071784A" w:rsidRPr="00664B34" w:rsidRDefault="0071784A" w:rsidP="0071784A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664B34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Pr="00A43EC0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2"/>
          <w:lang w:eastAsia="ru-RU" w:bidi="ar-SA"/>
        </w:rPr>
        <w:t>ПКП-</w:t>
      </w:r>
      <w:r w:rsidRPr="0071784A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2"/>
          <w:lang w:eastAsia="ru-RU" w:bidi="ar-SA"/>
        </w:rPr>
        <w:t>4</w:t>
      </w:r>
      <w:r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664B34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- </w:t>
      </w:r>
      <w:r w:rsidR="00842E8A" w:rsidRPr="00842E8A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разрабатывать предложения для заказчиков по вопросам использования ИТ для трансформации бизнеса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71784A" w:rsidRPr="00664B34" w14:paraId="65EE9337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A16D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DC17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442F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71784A" w:rsidRPr="00664B34" w14:paraId="7E0B9871" w14:textId="77777777" w:rsidTr="00251DD6">
        <w:trPr>
          <w:trHeight w:val="927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A483" w14:textId="0B9A0707" w:rsidR="0071784A" w:rsidRPr="0040633A" w:rsidRDefault="0071784A" w:rsidP="00251DD6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0633A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40633A">
              <w:rPr>
                <w:rFonts w:ascii="Times New Roman" w:hAnsi="Times New Roman" w:cs="Times New Roman"/>
              </w:rPr>
              <w:t xml:space="preserve"> </w:t>
            </w:r>
            <w:r w:rsidR="00842E8A" w:rsidRPr="00842E8A">
              <w:rPr>
                <w:rFonts w:ascii="Times New Roman" w:hAnsi="Times New Roman" w:cs="Times New Roman"/>
              </w:rPr>
              <w:t>методологические основы, бизнес-модели учета и формирования финансовой отчетности</w:t>
            </w:r>
          </w:p>
          <w:p w14:paraId="70BDEEE8" w14:textId="31C05857" w:rsidR="0071784A" w:rsidRDefault="0071784A" w:rsidP="00251DD6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40633A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="00842E8A" w:rsidRPr="008F0484">
              <w:rPr>
                <w:rFonts w:ascii="Times New Roman" w:hAnsi="Times New Roman" w:cs="Times New Roman"/>
              </w:rPr>
              <w:t xml:space="preserve"> </w:t>
            </w:r>
            <w:r w:rsidR="00842E8A" w:rsidRPr="008F0484">
              <w:rPr>
                <w:rFonts w:ascii="Times New Roman" w:eastAsia="Times New Roman" w:hAnsi="Times New Roman" w:cs="Times New Roman"/>
              </w:rPr>
              <w:t xml:space="preserve">аргументированно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разрабатывать предложения для заказчиков по вопросам использования ИТ для трансформации бизнеса</w:t>
            </w:r>
          </w:p>
          <w:p w14:paraId="418338C3" w14:textId="2EE7B6E9" w:rsidR="0071784A" w:rsidRPr="0040633A" w:rsidRDefault="0071784A" w:rsidP="00251DD6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664B34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ть</w:t>
            </w:r>
            <w:r w:rsidRPr="00664B34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:</w:t>
            </w:r>
            <w:r w:rsidR="00842E8A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практическими</w:t>
            </w:r>
            <w:r w:rsidR="00842E8A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навыками</w:t>
            </w:r>
            <w:r w:rsidRPr="00664B34">
              <w:rPr>
                <w:rStyle w:val="11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="00842E8A" w:rsidRPr="008F0484">
              <w:rPr>
                <w:rFonts w:ascii="Times New Roman" w:hAnsi="Times New Roman" w:cs="Times New Roman"/>
              </w:rPr>
              <w:t>критически осмысливать отражение экономической информации в учете, о6</w:t>
            </w:r>
            <w:r w:rsidR="00842E8A" w:rsidRPr="008F0484">
              <w:rPr>
                <w:rFonts w:ascii="Times New Roman" w:eastAsia="Times New Roman" w:hAnsi="Times New Roman" w:cs="Times New Roman"/>
              </w:rPr>
              <w:t xml:space="preserve">основывать системную формулировку цели и постановку задачи </w:t>
            </w:r>
            <w:r w:rsidR="00842E8A">
              <w:rPr>
                <w:rFonts w:ascii="Times New Roman" w:eastAsia="Times New Roman" w:hAnsi="Times New Roman" w:cs="Times New Roman"/>
              </w:rPr>
              <w:t xml:space="preserve">при выборе 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направлений изменений ИТ-ландшафта п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редприятия/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организации 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с 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lastRenderedPageBreak/>
              <w:t xml:space="preserve">учетом целей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трансформации бизнеса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5BB1" w14:textId="65EFFB7C" w:rsidR="0071784A" w:rsidRPr="00664B34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Знает:</w:t>
            </w: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hAnsi="Times New Roman" w:cs="Times New Roman"/>
              </w:rPr>
              <w:t>методологические основы, бизнес-модели учета и формирования финансовой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80BF" w14:textId="77777777" w:rsidR="0071784A" w:rsidRPr="00664B34" w:rsidRDefault="0071784A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BC70B5B" w14:textId="77777777" w:rsidR="0071784A" w:rsidRPr="00664B34" w:rsidRDefault="0071784A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71784A" w:rsidRPr="00664B34" w14:paraId="0E1A8134" w14:textId="77777777" w:rsidTr="00251DD6">
        <w:trPr>
          <w:trHeight w:val="686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E426F5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3AE0" w14:textId="20575DB3" w:rsidR="0071784A" w:rsidRPr="00664B34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hAnsi="Times New Roman" w:cs="Times New Roman"/>
              </w:rPr>
              <w:t>методологические основы, бизнес-модели учета и формирования финансовой отчетности</w:t>
            </w:r>
          </w:p>
          <w:p w14:paraId="145A9438" w14:textId="4AECF91F" w:rsidR="0071784A" w:rsidRPr="00664B34" w:rsidRDefault="0071784A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F0484">
              <w:rPr>
                <w:rFonts w:ascii="Times New Roman" w:eastAsia="Times New Roman" w:hAnsi="Times New Roman" w:cs="Times New Roman"/>
              </w:rPr>
              <w:t xml:space="preserve">аргументированно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F0F2" w14:textId="77777777" w:rsidR="0071784A" w:rsidRPr="00664B34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CCC747D" w14:textId="77777777" w:rsidR="0071784A" w:rsidRPr="00664B34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9DD3ED" w14:textId="77777777" w:rsidR="0071784A" w:rsidRPr="00664B34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03D7EFE3" w14:textId="77777777" w:rsidR="0071784A" w:rsidRPr="00664B34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71784A" w:rsidRPr="00664B34" w14:paraId="52E01C7A" w14:textId="77777777" w:rsidTr="00251DD6">
        <w:trPr>
          <w:trHeight w:val="699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6209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CB4F" w14:textId="21442FA3" w:rsidR="0071784A" w:rsidRPr="00664B34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hAnsi="Times New Roman" w:cs="Times New Roman"/>
              </w:rPr>
              <w:t>методологические основы, бизнес-модели учета и формирования финансовой отчетности</w:t>
            </w:r>
          </w:p>
          <w:p w14:paraId="7D207FF2" w14:textId="77777777" w:rsidR="0071784A" w:rsidRPr="00664B34" w:rsidRDefault="0071784A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664B34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A43EC0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применять положения международных и национальных стандартов для составления и подтверждения достоверности отчетности организации</w:t>
            </w:r>
          </w:p>
          <w:p w14:paraId="62D9567B" w14:textId="056279E3" w:rsidR="0071784A" w:rsidRPr="00664B34" w:rsidRDefault="0071784A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  <w:r w:rsidRPr="009B1998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lastRenderedPageBreak/>
              <w:t>Владеет</w:t>
            </w:r>
            <w:r w:rsidRPr="00664B34">
              <w:rPr>
                <w:rStyle w:val="11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="00842E8A" w:rsidRPr="00842E8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практическими</w:t>
            </w:r>
            <w:r w:rsidR="00842E8A"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842E8A" w:rsidRPr="00842E8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навыками</w:t>
            </w:r>
            <w:r w:rsidR="00842E8A" w:rsidRPr="00664B34">
              <w:rPr>
                <w:rStyle w:val="11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="00842E8A" w:rsidRPr="008F0484">
              <w:rPr>
                <w:rFonts w:ascii="Times New Roman" w:hAnsi="Times New Roman" w:cs="Times New Roman"/>
              </w:rPr>
              <w:t>критически осмысливать отражение экономической информации в учете, о6</w:t>
            </w:r>
            <w:r w:rsidR="00842E8A" w:rsidRPr="008F0484">
              <w:rPr>
                <w:rFonts w:ascii="Times New Roman" w:eastAsia="Times New Roman" w:hAnsi="Times New Roman" w:cs="Times New Roman"/>
              </w:rPr>
              <w:t xml:space="preserve">основывать системную формулировку цели и постановку задачи </w:t>
            </w:r>
            <w:r w:rsidR="00842E8A">
              <w:rPr>
                <w:rFonts w:ascii="Times New Roman" w:eastAsia="Times New Roman" w:hAnsi="Times New Roman" w:cs="Times New Roman"/>
              </w:rPr>
              <w:t xml:space="preserve">при выборе 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направлений изменений ИТ-ландшафта п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редприятия/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организации </w:t>
            </w:r>
            <w:r w:rsidR="00842E8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с учетом целей </w:t>
            </w:r>
            <w:r w:rsidR="00842E8A" w:rsidRPr="005B27A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трансформации бизнеса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985B" w14:textId="77777777" w:rsidR="0071784A" w:rsidRPr="00664B34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7FCB592" w14:textId="77777777" w:rsidR="0071784A" w:rsidRPr="00664B34" w:rsidRDefault="0071784A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CE8C11" w14:textId="77777777" w:rsidR="0071784A" w:rsidRPr="00664B34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AB145EA" w14:textId="3BE4D948" w:rsidR="0071784A" w:rsidRDefault="0071784A" w:rsidP="0071784A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43040C7D" w14:textId="77777777" w:rsidR="0071784A" w:rsidRPr="002677FD" w:rsidRDefault="0071784A" w:rsidP="0071784A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ПКН-11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71784A" w:rsidRPr="002677FD" w14:paraId="371A8F03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F034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B7BC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6DA7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71784A" w:rsidRPr="002677FD" w14:paraId="3F2F5687" w14:textId="77777777" w:rsidTr="00251DD6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3CC9" w14:textId="77777777" w:rsidR="0071784A" w:rsidRPr="00041BD0" w:rsidRDefault="0071784A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7841A490" w14:textId="77777777" w:rsidR="0071784A" w:rsidRPr="002677FD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  <w:p w14:paraId="09531556" w14:textId="77777777" w:rsidR="0071784A" w:rsidRPr="002677FD" w:rsidRDefault="0071784A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77FD">
              <w:t>экономическими методами для оценки ИС</w:t>
            </w:r>
          </w:p>
          <w:p w14:paraId="536642CE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CC61" w14:textId="77777777" w:rsidR="0071784A" w:rsidRPr="002677FD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5C29" w14:textId="77777777" w:rsidR="0071784A" w:rsidRPr="002677FD" w:rsidRDefault="0071784A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77A7034" w14:textId="77777777" w:rsidR="0071784A" w:rsidRPr="002677FD" w:rsidRDefault="0071784A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71784A" w:rsidRPr="002677FD" w14:paraId="00577120" w14:textId="77777777" w:rsidTr="00D61422">
        <w:trPr>
          <w:trHeight w:val="1432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175881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1014" w14:textId="77777777" w:rsidR="0071784A" w:rsidRPr="002677FD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7594801E" w14:textId="77777777" w:rsidR="0071784A" w:rsidRPr="002677FD" w:rsidRDefault="0071784A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E938" w14:textId="77777777" w:rsidR="0071784A" w:rsidRPr="002677FD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7A16FFF4" w14:textId="77777777" w:rsidR="0071784A" w:rsidRPr="002677FD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5F662215" w14:textId="77777777" w:rsidR="0071784A" w:rsidRPr="002677FD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C3675F0" w14:textId="77777777" w:rsidR="0071784A" w:rsidRPr="002677FD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71784A" w:rsidRPr="002677FD" w14:paraId="131E6B60" w14:textId="77777777" w:rsidTr="00251DD6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92B2" w14:textId="77777777" w:rsidR="0071784A" w:rsidRPr="002677FD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87BD" w14:textId="77777777" w:rsidR="0071784A" w:rsidRPr="002677FD" w:rsidRDefault="0071784A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34FF340E" w14:textId="77777777" w:rsidR="0071784A" w:rsidRPr="002677FD" w:rsidRDefault="0071784A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ИТ; демонстрирует практические навыки 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CC11F" w14:textId="77777777" w:rsidR="0071784A" w:rsidRPr="002677FD" w:rsidRDefault="0071784A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76099966" w14:textId="77777777" w:rsidR="0071784A" w:rsidRPr="002677FD" w:rsidRDefault="0071784A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694EE7C5" w14:textId="77777777" w:rsidR="0071784A" w:rsidRPr="002677FD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110A108E" w14:textId="77777777" w:rsidR="0071784A" w:rsidRPr="002677FD" w:rsidRDefault="0071784A" w:rsidP="0071784A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2B28E1BC" w14:textId="77777777" w:rsidR="0071784A" w:rsidRDefault="0071784A" w:rsidP="0071784A">
      <w:pPr>
        <w:ind w:left="10" w:right="2462"/>
        <w:rPr>
          <w:rFonts w:ascii="Times New Roman" w:hAnsi="Times New Roman" w:cs="Times New Roman"/>
          <w:b/>
          <w:sz w:val="28"/>
          <w:szCs w:val="28"/>
        </w:rPr>
      </w:pPr>
      <w:r w:rsidRPr="00664B34">
        <w:rPr>
          <w:rFonts w:ascii="Times New Roman" w:hAnsi="Times New Roman" w:cs="Times New Roman"/>
          <w:b/>
        </w:rPr>
        <w:t xml:space="preserve">- </w:t>
      </w:r>
      <w:r w:rsidRPr="00664B34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5A68A10B" w14:textId="77777777" w:rsidR="0071784A" w:rsidRDefault="0071784A" w:rsidP="0071784A">
      <w:pPr>
        <w:ind w:left="10" w:right="2462"/>
        <w:rPr>
          <w:rFonts w:ascii="Times New Roman" w:hAnsi="Times New Roman" w:cs="Times New Roman"/>
          <w:sz w:val="28"/>
          <w:szCs w:val="28"/>
        </w:rPr>
      </w:pPr>
    </w:p>
    <w:tbl>
      <w:tblPr>
        <w:tblW w:w="98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1984"/>
        <w:gridCol w:w="993"/>
        <w:gridCol w:w="2268"/>
        <w:gridCol w:w="3685"/>
      </w:tblGrid>
      <w:tr w:rsidR="0071784A" w:rsidRPr="002734F1" w14:paraId="11CABBBF" w14:textId="77777777" w:rsidTr="00251DD6">
        <w:trPr>
          <w:trHeight w:val="529"/>
        </w:trPr>
        <w:tc>
          <w:tcPr>
            <w:tcW w:w="954" w:type="dxa"/>
          </w:tcPr>
          <w:p w14:paraId="7AF7023A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bookmarkStart w:id="14" w:name="_Hlk53094090"/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№ темы</w:t>
            </w:r>
          </w:p>
          <w:p w14:paraId="711D661A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дисциплины</w:t>
            </w:r>
          </w:p>
        </w:tc>
        <w:tc>
          <w:tcPr>
            <w:tcW w:w="1984" w:type="dxa"/>
          </w:tcPr>
          <w:p w14:paraId="0FE2D72E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Тематика занятий</w:t>
            </w:r>
          </w:p>
        </w:tc>
        <w:tc>
          <w:tcPr>
            <w:tcW w:w="993" w:type="dxa"/>
          </w:tcPr>
          <w:p w14:paraId="0C65AA33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Код компетенции</w:t>
            </w:r>
          </w:p>
        </w:tc>
        <w:tc>
          <w:tcPr>
            <w:tcW w:w="2268" w:type="dxa"/>
          </w:tcPr>
          <w:p w14:paraId="333F19A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Формы</w:t>
            </w:r>
          </w:p>
          <w:p w14:paraId="16C70AAF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проведения</w:t>
            </w:r>
          </w:p>
        </w:tc>
        <w:tc>
          <w:tcPr>
            <w:tcW w:w="3685" w:type="dxa"/>
          </w:tcPr>
          <w:p w14:paraId="6CF1A334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Конкретизация компетенций</w:t>
            </w:r>
          </w:p>
          <w:p w14:paraId="0D0EF49C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(знания, умения, навыки)</w:t>
            </w:r>
          </w:p>
        </w:tc>
      </w:tr>
      <w:tr w:rsidR="0071784A" w:rsidRPr="002734F1" w14:paraId="70C9260C" w14:textId="77777777" w:rsidTr="00251DD6">
        <w:trPr>
          <w:trHeight w:val="1357"/>
        </w:trPr>
        <w:tc>
          <w:tcPr>
            <w:tcW w:w="954" w:type="dxa"/>
          </w:tcPr>
          <w:p w14:paraId="2991554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  <w:t xml:space="preserve">Тема 1 </w:t>
            </w:r>
          </w:p>
        </w:tc>
        <w:tc>
          <w:tcPr>
            <w:tcW w:w="1984" w:type="dxa"/>
          </w:tcPr>
          <w:p w14:paraId="47810B76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/>
              </w:rPr>
              <w:t>Консолидированная финансовая отчетность в соответствии с Международными стандартами финансовой отчетности</w:t>
            </w:r>
          </w:p>
        </w:tc>
        <w:tc>
          <w:tcPr>
            <w:tcW w:w="993" w:type="dxa"/>
          </w:tcPr>
          <w:p w14:paraId="3CA18E13" w14:textId="12814F39" w:rsidR="0071784A" w:rsidRPr="002734F1" w:rsidRDefault="009B1998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ПКП-4</w:t>
            </w:r>
          </w:p>
        </w:tc>
        <w:tc>
          <w:tcPr>
            <w:tcW w:w="2268" w:type="dxa"/>
          </w:tcPr>
          <w:p w14:paraId="1CD4516F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  <w:t>Обсуждение</w:t>
            </w:r>
          </w:p>
          <w:p w14:paraId="1844E3B2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25DFEB5F" w14:textId="77777777" w:rsidR="0071784A" w:rsidRDefault="0071784A" w:rsidP="00251DD6">
            <w:pPr>
              <w:widowControl/>
              <w:suppressAutoHyphens w:val="0"/>
              <w:ind w:left="-68" w:right="79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</w:pPr>
            <w:r w:rsidRPr="00CF26D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-знать основные понятия, методы и инструменты консолидирования отчетность и анализа</w:t>
            </w: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;</w:t>
            </w:r>
          </w:p>
          <w:p w14:paraId="1A556ED6" w14:textId="77777777" w:rsidR="0071784A" w:rsidRPr="002734F1" w:rsidRDefault="0071784A" w:rsidP="00251DD6">
            <w:pPr>
              <w:widowControl/>
              <w:suppressAutoHyphens w:val="0"/>
              <w:ind w:left="-68" w:right="79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</w:pP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</w:t>
            </w:r>
            <w:r w:rsidRPr="00CF26D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-уметь</w:t>
            </w:r>
            <w:r>
              <w:t xml:space="preserve"> </w:t>
            </w:r>
            <w:r w:rsidRPr="00CF26D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применять теоретические знания и профессиональные навыки в области консолидированной отчетности и анализе</w:t>
            </w:r>
          </w:p>
          <w:p w14:paraId="5A89BA9E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-владеть методологией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консолидированной </w:t>
            </w: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отчетности  </w:t>
            </w:r>
          </w:p>
        </w:tc>
      </w:tr>
      <w:tr w:rsidR="0071784A" w:rsidRPr="002734F1" w14:paraId="1C918837" w14:textId="77777777" w:rsidTr="00251DD6">
        <w:trPr>
          <w:trHeight w:val="937"/>
        </w:trPr>
        <w:tc>
          <w:tcPr>
            <w:tcW w:w="954" w:type="dxa"/>
          </w:tcPr>
          <w:p w14:paraId="6FC594B7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Тема 2 </w:t>
            </w:r>
          </w:p>
        </w:tc>
        <w:tc>
          <w:tcPr>
            <w:tcW w:w="1984" w:type="dxa"/>
          </w:tcPr>
          <w:p w14:paraId="09E72226" w14:textId="77777777" w:rsidR="0071784A" w:rsidRPr="000531BE" w:rsidRDefault="0071784A" w:rsidP="00251DD6">
            <w:pPr>
              <w:widowControl/>
              <w:suppressAutoHyphens w:val="0"/>
              <w:ind w:left="-68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Состав консолидированной финансовой отчетности в формате </w:t>
            </w:r>
          </w:p>
          <w:p w14:paraId="0315D46A" w14:textId="77777777" w:rsidR="0071784A" w:rsidRPr="000531BE" w:rsidRDefault="0071784A" w:rsidP="00251DD6">
            <w:pPr>
              <w:widowControl/>
              <w:suppressAutoHyphens w:val="0"/>
              <w:ind w:left="-68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lastRenderedPageBreak/>
              <w:t xml:space="preserve">МСФО </w:t>
            </w:r>
          </w:p>
          <w:p w14:paraId="77829A5B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93" w:type="dxa"/>
          </w:tcPr>
          <w:p w14:paraId="68688993" w14:textId="09E1DDDA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lastRenderedPageBreak/>
              <w:t>ПКП-4</w:t>
            </w:r>
            <w:r w:rsidR="0071784A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</w:t>
            </w:r>
          </w:p>
          <w:p w14:paraId="0D72A831" w14:textId="062AD9BD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2268" w:type="dxa"/>
          </w:tcPr>
          <w:p w14:paraId="02AB26D6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Дискуссия по актуальным вопросам темы. Решение ситуационных </w:t>
            </w: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lastRenderedPageBreak/>
              <w:t>заданий, мини-кейсов и их обсуждение.</w:t>
            </w:r>
          </w:p>
        </w:tc>
        <w:tc>
          <w:tcPr>
            <w:tcW w:w="3685" w:type="dxa"/>
          </w:tcPr>
          <w:p w14:paraId="7AFD9AB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lastRenderedPageBreak/>
              <w:t xml:space="preserve">-знать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положения международных и национальных стандартов</w:t>
            </w: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;</w:t>
            </w:r>
          </w:p>
          <w:p w14:paraId="6E25101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 -уметь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применять положения международных и национальных стандартов для составления и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lastRenderedPageBreak/>
              <w:t>подтверждения достоверности отчетности организации</w:t>
            </w: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; </w:t>
            </w:r>
          </w:p>
          <w:p w14:paraId="1EE6EFFD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 владеть принципами формирования </w:t>
            </w:r>
            <w:r w:rsidRPr="00CF26D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консолидированной отчетности </w:t>
            </w:r>
          </w:p>
        </w:tc>
      </w:tr>
      <w:tr w:rsidR="0071784A" w:rsidRPr="002734F1" w14:paraId="5388EC65" w14:textId="77777777" w:rsidTr="00251DD6">
        <w:trPr>
          <w:trHeight w:val="1495"/>
        </w:trPr>
        <w:tc>
          <w:tcPr>
            <w:tcW w:w="954" w:type="dxa"/>
          </w:tcPr>
          <w:p w14:paraId="16236E84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lastRenderedPageBreak/>
              <w:t xml:space="preserve">Тема 3 </w:t>
            </w:r>
          </w:p>
        </w:tc>
        <w:tc>
          <w:tcPr>
            <w:tcW w:w="1984" w:type="dxa"/>
          </w:tcPr>
          <w:p w14:paraId="68536AD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 w:cs="Times New Roman"/>
              </w:rPr>
              <w:t>Объединение бизнеса (МСФО (IFRS) 3)</w:t>
            </w:r>
          </w:p>
        </w:tc>
        <w:tc>
          <w:tcPr>
            <w:tcW w:w="993" w:type="dxa"/>
          </w:tcPr>
          <w:p w14:paraId="63366603" w14:textId="1CB07C2D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</w:t>
            </w:r>
          </w:p>
          <w:p w14:paraId="38F46BDD" w14:textId="6E667A06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2268" w:type="dxa"/>
          </w:tcPr>
          <w:p w14:paraId="13DAD0E8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Опрос</w:t>
            </w:r>
          </w:p>
          <w:p w14:paraId="4C8D2308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5D85C013" w14:textId="77777777" w:rsidR="0071784A" w:rsidRPr="00CA45F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</w:t>
            </w:r>
            <w:r>
              <w:t xml:space="preserve">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знать положения международных и национальных стандартов;</w:t>
            </w:r>
          </w:p>
          <w:p w14:paraId="6F266E65" w14:textId="77777777" w:rsidR="0071784A" w:rsidRPr="00CA45F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 -уметь применять положения международных и национальных стандартов для составления и подтверждения достоверности отчетности организации; </w:t>
            </w:r>
          </w:p>
          <w:p w14:paraId="3065FC33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 владеть принципами формирования консолидированной отчетности</w:t>
            </w:r>
          </w:p>
        </w:tc>
      </w:tr>
      <w:tr w:rsidR="0071784A" w:rsidRPr="002734F1" w14:paraId="754AB67B" w14:textId="77777777" w:rsidTr="00251DD6">
        <w:trPr>
          <w:trHeight w:val="1495"/>
        </w:trPr>
        <w:tc>
          <w:tcPr>
            <w:tcW w:w="954" w:type="dxa"/>
          </w:tcPr>
          <w:p w14:paraId="46E1BD8D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Тема 4</w:t>
            </w:r>
          </w:p>
        </w:tc>
        <w:tc>
          <w:tcPr>
            <w:tcW w:w="1984" w:type="dxa"/>
          </w:tcPr>
          <w:p w14:paraId="5D31A269" w14:textId="77777777" w:rsidR="0071784A" w:rsidRPr="002734F1" w:rsidRDefault="0071784A" w:rsidP="00251DD6">
            <w:pPr>
              <w:widowControl/>
              <w:suppressAutoHyphens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/>
              </w:rPr>
              <w:t xml:space="preserve">Основные принципы и правила формирования консолидированной отчетности МСФО (IFRS) 10 </w:t>
            </w:r>
          </w:p>
        </w:tc>
        <w:tc>
          <w:tcPr>
            <w:tcW w:w="993" w:type="dxa"/>
          </w:tcPr>
          <w:p w14:paraId="54308E54" w14:textId="2B33CCE9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</w:t>
            </w:r>
          </w:p>
          <w:p w14:paraId="65D113D7" w14:textId="5C805196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2268" w:type="dxa"/>
          </w:tcPr>
          <w:p w14:paraId="20F30B74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Практические занятия (тесты, КОПРы)</w:t>
            </w:r>
          </w:p>
        </w:tc>
        <w:tc>
          <w:tcPr>
            <w:tcW w:w="3685" w:type="dxa"/>
          </w:tcPr>
          <w:p w14:paraId="270B2DA5" w14:textId="77777777" w:rsidR="0071784A" w:rsidRPr="00CA45F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</w:t>
            </w:r>
            <w:r>
              <w:t xml:space="preserve">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знать положения международных и национальных стандартов;</w:t>
            </w:r>
          </w:p>
          <w:p w14:paraId="72E2D7DF" w14:textId="77777777" w:rsidR="0071784A" w:rsidRPr="00CA45F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 -уметь применять положения международных и национальных стандартов для составления и подтверждения достоверности отчетности организации; </w:t>
            </w:r>
          </w:p>
          <w:p w14:paraId="03808A6A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 владеть принципами формирования консолидированной отчетности</w:t>
            </w:r>
          </w:p>
        </w:tc>
      </w:tr>
      <w:tr w:rsidR="0071784A" w:rsidRPr="002734F1" w14:paraId="0515633D" w14:textId="77777777" w:rsidTr="00251DD6">
        <w:trPr>
          <w:trHeight w:val="1495"/>
        </w:trPr>
        <w:tc>
          <w:tcPr>
            <w:tcW w:w="954" w:type="dxa"/>
          </w:tcPr>
          <w:p w14:paraId="4E4792CE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Тема 5</w:t>
            </w:r>
          </w:p>
        </w:tc>
        <w:tc>
          <w:tcPr>
            <w:tcW w:w="1984" w:type="dxa"/>
          </w:tcPr>
          <w:p w14:paraId="2AD7C812" w14:textId="77777777" w:rsidR="0071784A" w:rsidRPr="000531BE" w:rsidRDefault="0071784A" w:rsidP="00251DD6">
            <w:pPr>
              <w:widowControl/>
              <w:suppressAutoHyphens w:val="0"/>
              <w:ind w:left="-68"/>
              <w:rPr>
                <w:rFonts w:ascii="Times New Roman" w:hAnsi="Times New Roman"/>
              </w:rPr>
            </w:pPr>
            <w:r w:rsidRPr="000531BE">
              <w:rPr>
                <w:rFonts w:ascii="Times New Roman" w:hAnsi="Times New Roman"/>
              </w:rPr>
              <w:t xml:space="preserve">Методические вопросы формирования консолидированной отчетности МСФО (IFRS) 10 </w:t>
            </w:r>
          </w:p>
          <w:p w14:paraId="33232F36" w14:textId="77777777" w:rsidR="0071784A" w:rsidRPr="000531BE" w:rsidRDefault="0071784A" w:rsidP="00251DD6">
            <w:pPr>
              <w:widowControl/>
              <w:suppressAutoHyphens w:val="0"/>
              <w:ind w:left="-68"/>
              <w:rPr>
                <w:rFonts w:ascii="Times New Roman" w:hAnsi="Times New Roman"/>
              </w:rPr>
            </w:pPr>
          </w:p>
          <w:p w14:paraId="67D6E7D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93" w:type="dxa"/>
          </w:tcPr>
          <w:p w14:paraId="3A88BF94" w14:textId="6DFB9C2F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</w:t>
            </w:r>
          </w:p>
          <w:p w14:paraId="2B2A6B81" w14:textId="0520FB72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2268" w:type="dxa"/>
          </w:tcPr>
          <w:p w14:paraId="156B0C6E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Опрос</w:t>
            </w:r>
          </w:p>
          <w:p w14:paraId="46C8A643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1A9F2B10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-знать структуру отчета о движении денежных средств;</w:t>
            </w:r>
          </w:p>
          <w:p w14:paraId="6743CCAB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 -уметь отражать показатели активов предприятия; </w:t>
            </w:r>
          </w:p>
          <w:p w14:paraId="2F0F9D6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- владеть принципами формирования отчета о движении денежных средств</w:t>
            </w:r>
          </w:p>
        </w:tc>
      </w:tr>
      <w:tr w:rsidR="0071784A" w:rsidRPr="002734F1" w14:paraId="7095041A" w14:textId="77777777" w:rsidTr="00251DD6">
        <w:trPr>
          <w:trHeight w:val="1495"/>
        </w:trPr>
        <w:tc>
          <w:tcPr>
            <w:tcW w:w="954" w:type="dxa"/>
          </w:tcPr>
          <w:p w14:paraId="208CDC33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Тема 6</w:t>
            </w:r>
          </w:p>
        </w:tc>
        <w:tc>
          <w:tcPr>
            <w:tcW w:w="1984" w:type="dxa"/>
          </w:tcPr>
          <w:p w14:paraId="56E85D7A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 w:cs="Times New Roman"/>
              </w:rPr>
              <w:t xml:space="preserve">Раскрытие информации в консолидированной отчетности (МСФО (IFRS) 12) и организация </w:t>
            </w:r>
            <w:r>
              <w:rPr>
                <w:rFonts w:ascii="Times New Roman" w:hAnsi="Times New Roman" w:cs="Times New Roman"/>
              </w:rPr>
              <w:t>п</w:t>
            </w:r>
            <w:r w:rsidRPr="000531BE">
              <w:rPr>
                <w:rFonts w:ascii="Times New Roman" w:hAnsi="Times New Roman" w:cs="Times New Roman"/>
              </w:rPr>
              <w:t>роцесса консолидации</w:t>
            </w:r>
          </w:p>
        </w:tc>
        <w:tc>
          <w:tcPr>
            <w:tcW w:w="993" w:type="dxa"/>
          </w:tcPr>
          <w:p w14:paraId="2B570011" w14:textId="6AB27C6F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14:paraId="43AA517C" w14:textId="060CF5B1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ПКН-11</w:t>
            </w:r>
          </w:p>
        </w:tc>
        <w:tc>
          <w:tcPr>
            <w:tcW w:w="2268" w:type="dxa"/>
          </w:tcPr>
          <w:p w14:paraId="7804DC8F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lang w:eastAsia="en-US" w:bidi="ar-SA"/>
              </w:rPr>
              <w:t>Обсуждение</w:t>
            </w:r>
          </w:p>
          <w:p w14:paraId="6D8E43F8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05D28233" w14:textId="77777777" w:rsidR="0071784A" w:rsidRPr="002734F1" w:rsidRDefault="0071784A" w:rsidP="00251DD6">
            <w:pPr>
              <w:widowControl/>
              <w:suppressAutoHyphens w:val="0"/>
              <w:ind w:left="-68" w:right="79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</w:pP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- знать общие методологические основы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консолидированной</w:t>
            </w: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отчётности; -уметь определять последовательность применения методологии бухгалтерской отчетности; </w:t>
            </w:r>
          </w:p>
          <w:p w14:paraId="77D990CD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-владеть методологией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консолидированной</w:t>
            </w:r>
            <w:r w:rsidRPr="002734F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 xml:space="preserve"> отчётности  </w:t>
            </w:r>
          </w:p>
        </w:tc>
      </w:tr>
      <w:tr w:rsidR="0071784A" w:rsidRPr="002734F1" w14:paraId="5B933A09" w14:textId="77777777" w:rsidTr="00251DD6">
        <w:trPr>
          <w:trHeight w:val="1495"/>
        </w:trPr>
        <w:tc>
          <w:tcPr>
            <w:tcW w:w="954" w:type="dxa"/>
          </w:tcPr>
          <w:p w14:paraId="1FCB4E8F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Тема 7</w:t>
            </w:r>
          </w:p>
        </w:tc>
        <w:tc>
          <w:tcPr>
            <w:tcW w:w="1984" w:type="dxa"/>
          </w:tcPr>
          <w:p w14:paraId="55919A3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993" w:type="dxa"/>
          </w:tcPr>
          <w:p w14:paraId="4DD52643" w14:textId="6AEDDF39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14:paraId="0529B7BA" w14:textId="6D9CD359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ПКН-11</w:t>
            </w:r>
            <w:r w:rsidR="0071784A">
              <w:t xml:space="preserve"> </w:t>
            </w:r>
          </w:p>
        </w:tc>
        <w:tc>
          <w:tcPr>
            <w:tcW w:w="2268" w:type="dxa"/>
          </w:tcPr>
          <w:p w14:paraId="2C7A16D0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Опрос</w:t>
            </w:r>
          </w:p>
          <w:p w14:paraId="62CA04E6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7B2AD580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-знать состав капитала и обязательств; </w:t>
            </w:r>
          </w:p>
          <w:p w14:paraId="354D898F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-уметь отражать показатели активов в финансовой отчетности;  </w:t>
            </w:r>
          </w:p>
          <w:p w14:paraId="7AA308BD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-владеть принципами составления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консолидированной отчётности</w:t>
            </w:r>
          </w:p>
        </w:tc>
      </w:tr>
      <w:tr w:rsidR="0071784A" w:rsidRPr="002734F1" w14:paraId="3EA75ACD" w14:textId="77777777" w:rsidTr="00251DD6">
        <w:trPr>
          <w:trHeight w:val="840"/>
        </w:trPr>
        <w:tc>
          <w:tcPr>
            <w:tcW w:w="954" w:type="dxa"/>
          </w:tcPr>
          <w:p w14:paraId="3A26636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lastRenderedPageBreak/>
              <w:t>Тема 8</w:t>
            </w:r>
          </w:p>
        </w:tc>
        <w:tc>
          <w:tcPr>
            <w:tcW w:w="1984" w:type="dxa"/>
          </w:tcPr>
          <w:p w14:paraId="6DBF6098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531BE">
              <w:rPr>
                <w:rFonts w:ascii="Times New Roman" w:hAnsi="Times New Roman" w:cs="Times New Roman"/>
              </w:rPr>
              <w:t>Интерпретация показателей деятельности предприятия</w:t>
            </w:r>
          </w:p>
        </w:tc>
        <w:tc>
          <w:tcPr>
            <w:tcW w:w="993" w:type="dxa"/>
          </w:tcPr>
          <w:p w14:paraId="61E997AF" w14:textId="12A791B7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14:paraId="596D0723" w14:textId="3464FA2A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ПКН-11</w:t>
            </w:r>
            <w:r w:rsidR="0071784A">
              <w:t xml:space="preserve"> </w:t>
            </w:r>
          </w:p>
        </w:tc>
        <w:tc>
          <w:tcPr>
            <w:tcW w:w="2268" w:type="dxa"/>
          </w:tcPr>
          <w:p w14:paraId="46B7BF8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Опрос</w:t>
            </w:r>
          </w:p>
          <w:p w14:paraId="123A8006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Дискуссия по актуальным вопросам темы. Решение ситуационных заданий, мини-кейсов и их обсуждение.</w:t>
            </w:r>
          </w:p>
          <w:p w14:paraId="694E1695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Тестирование</w:t>
            </w:r>
          </w:p>
        </w:tc>
        <w:tc>
          <w:tcPr>
            <w:tcW w:w="3685" w:type="dxa"/>
          </w:tcPr>
          <w:p w14:paraId="73C53901" w14:textId="77777777" w:rsidR="0071784A" w:rsidRPr="00CA45FA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 знать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методы экономического анализа, подготовки и представления аналитических обзоров для принятия управленческих решений на основе консолидированной отчетности</w:t>
            </w:r>
          </w:p>
          <w:p w14:paraId="7028C443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 уметь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применять положения международных и национальных стандартов для составления и подтверждения достоверности консолидированной отчетности организации</w:t>
            </w:r>
          </w:p>
          <w:p w14:paraId="66FE2391" w14:textId="77777777" w:rsidR="0071784A" w:rsidRPr="002734F1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2734F1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 xml:space="preserve">-владеть </w:t>
            </w:r>
            <w:r w:rsidRPr="00CA45FA">
              <w:rPr>
                <w:rFonts w:ascii="Times New Roman" w:eastAsiaTheme="minorHAnsi" w:hAnsi="Times New Roman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методами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</w:p>
        </w:tc>
      </w:tr>
      <w:bookmarkEnd w:id="14"/>
    </w:tbl>
    <w:p w14:paraId="35533E3E" w14:textId="77777777" w:rsidR="0071784A" w:rsidRPr="002734F1" w:rsidRDefault="0071784A" w:rsidP="0071784A">
      <w:pPr>
        <w:keepNext/>
        <w:keepLines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 w:bidi="ar-SA"/>
        </w:rPr>
      </w:pPr>
    </w:p>
    <w:p w14:paraId="5587AD35" w14:textId="77777777" w:rsidR="0071784A" w:rsidRDefault="0071784A" w:rsidP="0071784A">
      <w:pPr>
        <w:rPr>
          <w:rFonts w:ascii="Times New Roman" w:hAnsi="Times New Roman" w:cs="Times New Roman"/>
          <w:b/>
          <w:sz w:val="28"/>
          <w:szCs w:val="28"/>
        </w:rPr>
      </w:pPr>
      <w:r w:rsidRPr="00664B34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p w14:paraId="510CBE8B" w14:textId="77777777" w:rsidR="0071784A" w:rsidRPr="00664B34" w:rsidRDefault="0071784A" w:rsidP="0071784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71784A" w:rsidRPr="00D67AEE" w14:paraId="37A1C7CC" w14:textId="77777777" w:rsidTr="00251DD6">
        <w:tc>
          <w:tcPr>
            <w:tcW w:w="1809" w:type="dxa"/>
            <w:vMerge w:val="restart"/>
            <w:shd w:val="clear" w:color="auto" w:fill="auto"/>
          </w:tcPr>
          <w:p w14:paraId="70F6B0BC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D67AEE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42E71F1F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D67AEE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71784A" w:rsidRPr="00D67AEE" w14:paraId="2EAFA794" w14:textId="77777777" w:rsidTr="00251DD6">
        <w:tc>
          <w:tcPr>
            <w:tcW w:w="1809" w:type="dxa"/>
            <w:vMerge/>
            <w:shd w:val="clear" w:color="auto" w:fill="auto"/>
          </w:tcPr>
          <w:p w14:paraId="547AA74A" w14:textId="77777777" w:rsidR="0071784A" w:rsidRPr="00D67AEE" w:rsidRDefault="0071784A" w:rsidP="00251DD6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07094FC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A102584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587C2BF8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71784A" w:rsidRPr="00D67AEE" w14:paraId="425E8ED7" w14:textId="77777777" w:rsidTr="00251DD6">
        <w:tc>
          <w:tcPr>
            <w:tcW w:w="1809" w:type="dxa"/>
            <w:vMerge/>
            <w:shd w:val="clear" w:color="auto" w:fill="auto"/>
          </w:tcPr>
          <w:p w14:paraId="23BCB47B" w14:textId="77777777" w:rsidR="0071784A" w:rsidRPr="00D67AEE" w:rsidRDefault="0071784A" w:rsidP="00251DD6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196492C0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67AEE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71784A" w:rsidRPr="00D67AEE" w14:paraId="78908C32" w14:textId="77777777" w:rsidTr="00251DD6">
        <w:tc>
          <w:tcPr>
            <w:tcW w:w="1809" w:type="dxa"/>
            <w:vMerge/>
            <w:shd w:val="clear" w:color="auto" w:fill="auto"/>
          </w:tcPr>
          <w:p w14:paraId="409AA5B2" w14:textId="77777777" w:rsidR="0071784A" w:rsidRPr="00D67AEE" w:rsidRDefault="0071784A" w:rsidP="00251DD6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7D38478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588DAB29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DEC2D3E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71784A" w:rsidRPr="00D67AEE" w14:paraId="472874E9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5C5F50D9" w14:textId="0B3B456F" w:rsidR="0071784A" w:rsidRPr="002734F1" w:rsidRDefault="009B1998" w:rsidP="00251DD6">
            <w:pPr>
              <w:suppressAutoHyphens w:val="0"/>
              <w:ind w:left="-68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ПКП-4</w:t>
            </w:r>
            <w:r w:rsidR="0071784A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14:paraId="4FAD8A3E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F9D5E90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341A5AF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87E0F93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1784A" w:rsidRPr="00D67AEE" w14:paraId="1823D781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7619E7CE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ADECFE2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30D9E94B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32D7B412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71784A" w:rsidRPr="00D67AEE" w14:paraId="3977F5DE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320F35D9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C919256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47A7B22D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76B4663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71784A" w:rsidRPr="00D67AEE" w14:paraId="1A8D879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4A201E70" w14:textId="5DCF1D1D" w:rsidR="0071784A" w:rsidRPr="00D67AEE" w:rsidRDefault="009B1998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15" w:name="_Hlk100656362"/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4D3C91E4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7B5C48D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3421E35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1784A" w:rsidRPr="00D67AEE" w14:paraId="3E1DEC4E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42973F0A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F5A404B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0461590A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25A1754E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71784A" w:rsidRPr="00D67AEE" w14:paraId="7063AC35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CFF444E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7EC2142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08C487F1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769FED68" w14:textId="77777777" w:rsidR="0071784A" w:rsidRPr="00D67AEE" w:rsidRDefault="0071784A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7AEE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15"/>
    </w:tbl>
    <w:p w14:paraId="5F320B22" w14:textId="77777777" w:rsidR="0071784A" w:rsidRPr="00664B34" w:rsidRDefault="0071784A" w:rsidP="0071784A">
      <w:pPr>
        <w:rPr>
          <w:rFonts w:ascii="Times New Roman" w:hAnsi="Times New Roman" w:cs="Times New Roman"/>
          <w:b/>
          <w:sz w:val="28"/>
          <w:szCs w:val="28"/>
        </w:rPr>
      </w:pPr>
    </w:p>
    <w:p w14:paraId="1DE1EF65" w14:textId="77777777" w:rsidR="0071784A" w:rsidRPr="00664B34" w:rsidRDefault="0071784A" w:rsidP="0071784A">
      <w:pPr>
        <w:rPr>
          <w:rFonts w:ascii="Times New Roman" w:hAnsi="Times New Roman" w:cs="Times New Roman"/>
          <w:b/>
        </w:rPr>
      </w:pPr>
    </w:p>
    <w:p w14:paraId="7FA9B993" w14:textId="77777777" w:rsidR="0071784A" w:rsidRPr="00664B34" w:rsidRDefault="0071784A" w:rsidP="0071784A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664B34">
        <w:rPr>
          <w:b/>
          <w:bCs/>
          <w:sz w:val="28"/>
          <w:szCs w:val="28"/>
        </w:rPr>
        <w:t>7.3. Типовые контрольные задания или иные материалы, необходимые для оценки знаний, умений</w:t>
      </w:r>
    </w:p>
    <w:p w14:paraId="2D412BF9" w14:textId="77777777" w:rsidR="0071784A" w:rsidRPr="00664B34" w:rsidRDefault="0071784A" w:rsidP="0071784A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840B4C4" w14:textId="77777777" w:rsidR="0071784A" w:rsidRPr="00664B34" w:rsidRDefault="0071784A" w:rsidP="0071784A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64B34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25639DB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1. Определение консолидированной финансовой отчетности можно сфор­мулировать как:</w:t>
      </w:r>
    </w:p>
    <w:p w14:paraId="79A65F8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сводную систему данных о результатах производственно-хозяйствен­ной деятельности организации, сформированных на базе статисти­ческой, оперативной отчетности и данных бухгалтерского учета;</w:t>
      </w:r>
    </w:p>
    <w:p w14:paraId="7EAAB286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единую систему показателей, отражающих имущественное и финансовое положение организаций на отчетную дату и финансовые ре­зультаты за отчетный период группы взаимосвязанных организаций;</w:t>
      </w:r>
    </w:p>
    <w:p w14:paraId="758FB6C9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в) финансовую отчетность группы, рассматриваемой как единая хозяй­ственная </w:t>
      </w:r>
      <w:r w:rsidRPr="00197AB6">
        <w:rPr>
          <w:rFonts w:ascii="Times New Roman" w:hAnsi="Times New Roman" w:cs="Times New Roman"/>
          <w:sz w:val="28"/>
          <w:szCs w:val="28"/>
        </w:rPr>
        <w:lastRenderedPageBreak/>
        <w:t>организация.</w:t>
      </w:r>
    </w:p>
    <w:p w14:paraId="256443D1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128A7A14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7AB6">
        <w:rPr>
          <w:rFonts w:ascii="Times New Roman" w:hAnsi="Times New Roman" w:cs="Times New Roman"/>
          <w:sz w:val="28"/>
          <w:szCs w:val="28"/>
        </w:rPr>
        <w:t>. Консолидированная финансовая отчетность группы общественно значимых организаций в хозяйственной практике используется как основа:</w:t>
      </w:r>
    </w:p>
    <w:p w14:paraId="6579F9E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для котировки акций обществ, входящих в группу;</w:t>
      </w:r>
    </w:p>
    <w:p w14:paraId="1373F17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620291E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оценки финансового положения головной организации основными группами пользователей финансовой отчетности;</w:t>
      </w:r>
    </w:p>
    <w:p w14:paraId="17A455EA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процесса принятия управленческих решений менеджментом дочерних компаний.</w:t>
      </w:r>
    </w:p>
    <w:p w14:paraId="1680A350" w14:textId="77777777" w:rsidR="0071784A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6005FB7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97AB6">
        <w:rPr>
          <w:rFonts w:ascii="Times New Roman" w:hAnsi="Times New Roman" w:cs="Times New Roman"/>
          <w:sz w:val="28"/>
          <w:szCs w:val="28"/>
        </w:rPr>
        <w:t>. Организации в России могут составлять консолидированную финансовую отчетность по формам:</w:t>
      </w:r>
    </w:p>
    <w:p w14:paraId="608D0867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принятым и разработанным головной компанией самостоятельно;</w:t>
      </w:r>
    </w:p>
    <w:p w14:paraId="1D884125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разрабатываемым головной организацией на основе форм бухгалтер­ской отчетности, утвержденных приказом по учетной политике го­ловной организации;</w:t>
      </w:r>
    </w:p>
    <w:p w14:paraId="0F37E73C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утвержденным Советом директоров головной организации.</w:t>
      </w:r>
    </w:p>
    <w:p w14:paraId="6EAEA48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3CEA2CE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97AB6">
        <w:rPr>
          <w:rFonts w:ascii="Times New Roman" w:hAnsi="Times New Roman" w:cs="Times New Roman"/>
          <w:sz w:val="28"/>
          <w:szCs w:val="28"/>
        </w:rPr>
        <w:t>. Основной целью составления консолидированной финансовой отчетно­сти является:</w:t>
      </w:r>
    </w:p>
    <w:p w14:paraId="7EC86DCE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формирование информационной базы для исчисления налогов и сборов в бюджет и внебюджетные фонды;</w:t>
      </w:r>
    </w:p>
    <w:p w14:paraId="6A296F45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обеспечение полезности результатной информации бухгалтерского учета для пользователей финансовой информации;</w:t>
      </w:r>
    </w:p>
    <w:p w14:paraId="529E9896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предоставление акционерам, инвесторам, кредиторам, государственным органам управления объективной информации об имущественном и финансовом положении, а также финансовых результатах груп­пы взаимосвязанных организаций.</w:t>
      </w:r>
    </w:p>
    <w:p w14:paraId="2950894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11AE8FDB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97AB6">
        <w:rPr>
          <w:rFonts w:ascii="Times New Roman" w:hAnsi="Times New Roman" w:cs="Times New Roman"/>
          <w:sz w:val="28"/>
          <w:szCs w:val="28"/>
        </w:rPr>
        <w:t>.К признакам значительного влияния не относятся:</w:t>
      </w:r>
    </w:p>
    <w:p w14:paraId="70D1871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наличие в собственности инвестора не менее 20% акций ассоциированных компаний, имеющих право голоса;</w:t>
      </w:r>
    </w:p>
    <w:p w14:paraId="313888F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представительство инвестора в совете директоров или аналогичном органе управления ассоциированной компании;</w:t>
      </w:r>
    </w:p>
    <w:p w14:paraId="60EA9509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наличие крупных операций между инвестором и ассоциированной компанией;</w:t>
      </w:r>
    </w:p>
    <w:p w14:paraId="2264746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г) обязательное участие инвестора в управлении внутри организации.</w:t>
      </w:r>
    </w:p>
    <w:p w14:paraId="02D2701C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5E2389BC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97AB6">
        <w:rPr>
          <w:rFonts w:ascii="Times New Roman" w:hAnsi="Times New Roman" w:cs="Times New Roman"/>
          <w:sz w:val="28"/>
          <w:szCs w:val="28"/>
        </w:rPr>
        <w:t>. Ассоциированной по отношению к головной компании считается компания:</w:t>
      </w:r>
    </w:p>
    <w:p w14:paraId="1467C78B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в которой инвестор обладает значительным влиянием;</w:t>
      </w:r>
    </w:p>
    <w:p w14:paraId="6C5EEC9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в которой инвестор не обладает значительным влиянием;</w:t>
      </w:r>
    </w:p>
    <w:p w14:paraId="10A77FE7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чистые активы которой полностью принадлежат головной компании.</w:t>
      </w:r>
    </w:p>
    <w:p w14:paraId="04E27DFD" w14:textId="77777777" w:rsidR="0071784A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000807D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197AB6">
        <w:rPr>
          <w:rFonts w:ascii="Times New Roman" w:hAnsi="Times New Roman" w:cs="Times New Roman"/>
          <w:sz w:val="28"/>
          <w:szCs w:val="28"/>
        </w:rPr>
        <w:t>. Под показателем «доля меньшинства» в консолидированной финансовой отчетности понимается:</w:t>
      </w:r>
    </w:p>
    <w:p w14:paraId="4F20732E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часть капитала, не принадлежащая прямо или косвенно материнской компании через ее дочернее предприятие, которая не обеспечивает вла­дельцам этой доли контроля над деятельностью дочернего общества;</w:t>
      </w:r>
    </w:p>
    <w:p w14:paraId="2AEF8388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источник финансирования группы за счет средств сторонних инвесторов;</w:t>
      </w:r>
    </w:p>
    <w:p w14:paraId="4195B506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инвестиции основного общества в уставный капитал зависимых обществ.</w:t>
      </w:r>
    </w:p>
    <w:p w14:paraId="274E7EFF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096AD1FC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97AB6">
        <w:rPr>
          <w:rFonts w:ascii="Times New Roman" w:hAnsi="Times New Roman" w:cs="Times New Roman"/>
          <w:sz w:val="28"/>
          <w:szCs w:val="28"/>
        </w:rPr>
        <w:t>. При составлении консолидированной финансовой отчетности согласно МСФО (IFRS) 3 «Объединение бизнеса»:</w:t>
      </w:r>
    </w:p>
    <w:p w14:paraId="62065FC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единственно допустимым методом учета является метод приобретения;</w:t>
      </w:r>
    </w:p>
    <w:p w14:paraId="2994333A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единственно допустимым методом учета является метод слияния;</w:t>
      </w:r>
    </w:p>
    <w:p w14:paraId="357DEFD1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метод учета не определен МСФО (IFRS) 3 «Объединение бизнеса».</w:t>
      </w:r>
    </w:p>
    <w:p w14:paraId="3B660429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53BA6D9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97AB6">
        <w:rPr>
          <w:rFonts w:ascii="Times New Roman" w:hAnsi="Times New Roman" w:cs="Times New Roman"/>
          <w:sz w:val="28"/>
          <w:szCs w:val="28"/>
        </w:rPr>
        <w:t>. В соответствии с МСФО (IFRS) 3, приобретенные условные обязательства:</w:t>
      </w:r>
    </w:p>
    <w:p w14:paraId="320A10E5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97AB6">
        <w:rPr>
          <w:rFonts w:ascii="Times New Roman" w:hAnsi="Times New Roman" w:cs="Times New Roman"/>
          <w:sz w:val="28"/>
          <w:szCs w:val="28"/>
        </w:rPr>
        <w:t>сегда включаются в затраты на объединение.</w:t>
      </w:r>
    </w:p>
    <w:p w14:paraId="4736E407" w14:textId="77777777" w:rsidR="0071784A" w:rsidRPr="00197AB6" w:rsidRDefault="0071784A" w:rsidP="0071784A">
      <w:pPr>
        <w:pStyle w:val="af3"/>
        <w:ind w:left="284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97AB6">
        <w:rPr>
          <w:rFonts w:ascii="Times New Roman" w:hAnsi="Times New Roman" w:cs="Times New Roman"/>
          <w:sz w:val="28"/>
          <w:szCs w:val="28"/>
        </w:rPr>
        <w:t>ключаются в затраты на объединение, только в случае. Если они могут быть надежно оценены.</w:t>
      </w:r>
    </w:p>
    <w:p w14:paraId="1FD6BB49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97AB6">
        <w:rPr>
          <w:rFonts w:ascii="Times New Roman" w:hAnsi="Times New Roman" w:cs="Times New Roman"/>
          <w:sz w:val="28"/>
          <w:szCs w:val="28"/>
        </w:rPr>
        <w:t>ключаются в гудвилл.</w:t>
      </w:r>
    </w:p>
    <w:p w14:paraId="0BDB91BA" w14:textId="77777777" w:rsidR="0071784A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0172348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97AB6">
        <w:rPr>
          <w:rFonts w:ascii="Times New Roman" w:hAnsi="Times New Roman" w:cs="Times New Roman"/>
          <w:sz w:val="28"/>
          <w:szCs w:val="28"/>
        </w:rPr>
        <w:t>Гудвилл должен:</w:t>
      </w:r>
    </w:p>
    <w:p w14:paraId="155531F3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Ежегодно тестироваться на обесценение.</w:t>
      </w:r>
    </w:p>
    <w:p w14:paraId="0069FF24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Учитываться в составе затрат.</w:t>
      </w:r>
    </w:p>
    <w:p w14:paraId="7D6DA81B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Амортизироваться.</w:t>
      </w:r>
    </w:p>
    <w:p w14:paraId="72D719D1" w14:textId="77777777" w:rsidR="0071784A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41065D3D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97AB6">
        <w:rPr>
          <w:rFonts w:ascii="Times New Roman" w:hAnsi="Times New Roman" w:cs="Times New Roman"/>
          <w:sz w:val="28"/>
          <w:szCs w:val="28"/>
        </w:rPr>
        <w:t>Отрицательный гудвилл должен:</w:t>
      </w:r>
    </w:p>
    <w:p w14:paraId="2C33BFCF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97AB6">
        <w:rPr>
          <w:rFonts w:ascii="Times New Roman" w:hAnsi="Times New Roman" w:cs="Times New Roman"/>
          <w:sz w:val="28"/>
          <w:szCs w:val="28"/>
        </w:rPr>
        <w:t>оотноситься с будущими затратами.</w:t>
      </w:r>
    </w:p>
    <w:p w14:paraId="58522916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97AB6">
        <w:rPr>
          <w:rFonts w:ascii="Times New Roman" w:hAnsi="Times New Roman" w:cs="Times New Roman"/>
          <w:sz w:val="28"/>
          <w:szCs w:val="28"/>
        </w:rPr>
        <w:t>тноситься на долгосрочные активы.</w:t>
      </w:r>
    </w:p>
    <w:p w14:paraId="62FF165E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97AB6">
        <w:rPr>
          <w:rFonts w:ascii="Times New Roman" w:hAnsi="Times New Roman" w:cs="Times New Roman"/>
          <w:sz w:val="28"/>
          <w:szCs w:val="28"/>
        </w:rPr>
        <w:t>ризнаваться в отчете о прибылях и убытках.</w:t>
      </w:r>
    </w:p>
    <w:p w14:paraId="6F0A0B22" w14:textId="77777777" w:rsidR="0071784A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6F5A0246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97AB6">
        <w:rPr>
          <w:rFonts w:ascii="Times New Roman" w:hAnsi="Times New Roman" w:cs="Times New Roman"/>
          <w:sz w:val="28"/>
          <w:szCs w:val="28"/>
        </w:rPr>
        <w:t>. В результате осуществления почти всех объединений:</w:t>
      </w:r>
    </w:p>
    <w:p w14:paraId="6B16190F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а) Покупатель получает контроль над приобретаемой компанией.</w:t>
      </w:r>
    </w:p>
    <w:p w14:paraId="49CC485D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б) Приобретаемая компания получает контроль над покупателем.</w:t>
      </w:r>
    </w:p>
    <w:p w14:paraId="3D00F1A0" w14:textId="77777777" w:rsidR="0071784A" w:rsidRPr="00197AB6" w:rsidRDefault="0071784A" w:rsidP="0071784A">
      <w:pPr>
        <w:pStyle w:val="af3"/>
        <w:ind w:left="426" w:right="63" w:hanging="426"/>
        <w:jc w:val="both"/>
        <w:rPr>
          <w:rFonts w:ascii="Times New Roman" w:hAnsi="Times New Roman" w:cs="Times New Roman"/>
          <w:sz w:val="28"/>
          <w:szCs w:val="28"/>
        </w:rPr>
      </w:pPr>
      <w:r w:rsidRPr="00197AB6">
        <w:rPr>
          <w:rFonts w:ascii="Times New Roman" w:hAnsi="Times New Roman" w:cs="Times New Roman"/>
          <w:sz w:val="28"/>
          <w:szCs w:val="28"/>
        </w:rPr>
        <w:t>в) Покупатель становится партнером приобретаемой компании.</w:t>
      </w:r>
    </w:p>
    <w:p w14:paraId="684258CB" w14:textId="77777777" w:rsidR="0071784A" w:rsidRPr="00664B34" w:rsidRDefault="0071784A" w:rsidP="0071784A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664B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55637F" w14:textId="77777777" w:rsidR="0071784A" w:rsidRPr="00664B34" w:rsidRDefault="0071784A" w:rsidP="0071784A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6AD6F3B9" w14:textId="77777777" w:rsidR="0071784A" w:rsidRPr="00664B34" w:rsidRDefault="0071784A" w:rsidP="0071784A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  <w:r w:rsidRPr="00664B34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5350F252" w14:textId="77777777" w:rsidR="0071784A" w:rsidRDefault="0071784A" w:rsidP="0071784A">
      <w:pPr>
        <w:ind w:right="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0E44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</w:p>
    <w:p w14:paraId="636D2634" w14:textId="77777777" w:rsidR="0071784A" w:rsidRPr="00DB0E44" w:rsidRDefault="0071784A" w:rsidP="0071784A">
      <w:pPr>
        <w:ind w:right="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5F80BD" w14:textId="77777777" w:rsidR="0071784A" w:rsidRPr="0024483E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</w:pPr>
      <w:bookmarkStart w:id="16" w:name="_Hlk100658306"/>
      <w:r w:rsidRPr="0024483E"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  <w:t>01.04.2016 компания А приобрела 80% долю участия в капитале компании Б за 12000</w:t>
      </w:r>
      <w:r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  <w:t xml:space="preserve"> </w:t>
      </w:r>
      <w:r w:rsidRPr="0024483E"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  <w:t>ДЕ.</w:t>
      </w:r>
    </w:p>
    <w:p w14:paraId="03DAC96D" w14:textId="77777777" w:rsidR="0071784A" w:rsidRPr="0024483E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</w:pPr>
      <w:r w:rsidRPr="0024483E"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  <w:t>На дату объединения бизнесов балансовая стоимость чистых идентифицируемых активов Б существенно не отличалась от их справедливой стоимости. Для оценки неконтролирующей доли участия компания применила метод пропорции.</w:t>
      </w:r>
    </w:p>
    <w:p w14:paraId="7B6E0A53" w14:textId="77777777" w:rsidR="0071784A" w:rsidRPr="0024483E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33"/>
          <w:kern w:val="0"/>
          <w:sz w:val="20"/>
          <w:szCs w:val="20"/>
          <w:lang w:eastAsia="ru-RU" w:bidi="ar-SA"/>
        </w:rPr>
      </w:pPr>
      <w:r w:rsidRPr="0024483E"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  <w:lastRenderedPageBreak/>
        <w:t>Составьте консолидированный отчет о финансовом положении группы на дату объединения бизнесов, заполнив пустующие ячейки таблицы.</w:t>
      </w:r>
    </w:p>
    <w:p w14:paraId="478F070A" w14:textId="77777777" w:rsidR="0071784A" w:rsidRPr="0024483E" w:rsidRDefault="0071784A" w:rsidP="0071784A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color w:val="000033"/>
          <w:kern w:val="0"/>
          <w:sz w:val="28"/>
          <w:szCs w:val="28"/>
          <w:lang w:eastAsia="ru-RU" w:bidi="ar-SA"/>
        </w:rPr>
      </w:pPr>
      <w:r w:rsidRPr="0024483E">
        <w:rPr>
          <w:rFonts w:ascii="Times New Roman" w:eastAsia="Times New Roman" w:hAnsi="Times New Roman" w:cs="Times New Roman"/>
          <w:b/>
          <w:bCs/>
          <w:color w:val="000033"/>
          <w:kern w:val="0"/>
          <w:sz w:val="28"/>
          <w:szCs w:val="28"/>
          <w:lang w:eastAsia="ru-RU" w:bidi="ar-SA"/>
        </w:rPr>
        <w:t>Отчеты о финансовом положении по состоянию на 01.04.20__г.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1559"/>
        <w:gridCol w:w="1417"/>
        <w:gridCol w:w="1843"/>
        <w:gridCol w:w="1985"/>
      </w:tblGrid>
      <w:tr w:rsidR="0071784A" w:rsidRPr="00DB0E44" w14:paraId="5BBF6BCF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0DF242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Статья баланса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313AFD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Компания А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54D60C2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Компания Б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85DF4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Корректировки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ED35062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Консолидация</w:t>
            </w:r>
          </w:p>
        </w:tc>
      </w:tr>
      <w:tr w:rsidR="0071784A" w:rsidRPr="00DB0E44" w14:paraId="458CB637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97C47B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598C2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6500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63B753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7CB33B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F4D498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0B063A2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374481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Инвестиции в дочернюю компанию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4BF19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12000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80EB5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D0C07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73A17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X</w:t>
            </w:r>
          </w:p>
        </w:tc>
      </w:tr>
      <w:tr w:rsidR="0071784A" w:rsidRPr="00DB0E44" w14:paraId="63D5F2E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F1E7E7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Гудвил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5A347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9B0E12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77B0C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C51C2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31052B6D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D4C052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внеоборотные 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E2BDF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18500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9D8A3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CC145B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35BFA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DB0E44" w14:paraId="09D57E95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5FC752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Запасы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6E5CA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3900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E50733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52008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AFC15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06660C67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65E282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Дебиторская задолженность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AF80E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3100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F0D212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7400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B7C03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553F3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1F696EED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3F6777B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Денежные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5255AA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AD4C7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5C9A2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9280F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50F1DF4C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D1379E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оборотные 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4F60B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7300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3F49A3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12600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F8F2A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A81644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DB0E44" w14:paraId="285B12C6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A10543A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7C2B4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25800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96414E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540B6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7454B0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DB0E44" w14:paraId="6B0958BA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EBEC41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Акционерный капитал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D3478B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11000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6C4F6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2DF25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0B6ACA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572430CE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9DD945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Нераспределенная прибыль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A51618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4D4B05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4500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43D069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9F44E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5AB094FC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7140A7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Неконтролирующая доля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CA1D22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X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CC92B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256FF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4434F6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7F714BC4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507CA9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собственный капитал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CB359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21200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D2AACE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14500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EF8459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B4F6E9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DB0E44" w14:paraId="21F3EC6D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74999C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Долгосрочные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C35D5C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581B65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1FF0B3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61B1E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3B09C0AE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C1D9D5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Отложенный налог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CE77C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D4E381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28B523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B9E16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75C54EF2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31A1E4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долгосрочные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1C50AB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1600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4F635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A4250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2D027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DB0E44" w14:paraId="49AA739E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729C71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Кредиторская задолженность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E85EB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8646C9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563840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B8E809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12F39E68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223FC7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Краткосрочные займы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F584CA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F42EDE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B6F3A8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AE5B5C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1784A" w:rsidRPr="00DB0E44" w14:paraId="1EC9F7EF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710C849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текущие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E05D7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6E092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8400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62DB9C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FEED4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  <w:tr w:rsidR="0071784A" w:rsidRPr="0024483E" w14:paraId="22FE4604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395926" w14:textId="77777777" w:rsidR="0071784A" w:rsidRPr="0024483E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КАПИТАЛ И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1DF207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25800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DACD9C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0EB60F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36B35DD" w14:textId="77777777" w:rsidR="0071784A" w:rsidRPr="0024483E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4483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</w:p>
        </w:tc>
      </w:tr>
    </w:tbl>
    <w:p w14:paraId="0FD0BC0E" w14:textId="77777777" w:rsidR="0071784A" w:rsidRPr="0024483E" w:rsidRDefault="0071784A" w:rsidP="0071784A">
      <w:pPr>
        <w:widowControl/>
        <w:suppressAutoHyphens w:val="0"/>
        <w:rPr>
          <w:rFonts w:ascii="Verdana" w:eastAsia="Times New Roman" w:hAnsi="Verdana" w:cs="Times New Roman"/>
          <w:color w:val="000033"/>
          <w:kern w:val="0"/>
          <w:sz w:val="20"/>
          <w:szCs w:val="20"/>
          <w:lang w:eastAsia="ru-RU" w:bidi="ar-SA"/>
        </w:rPr>
      </w:pPr>
    </w:p>
    <w:bookmarkEnd w:id="16"/>
    <w:p w14:paraId="6E6B3C19" w14:textId="77777777" w:rsidR="0071784A" w:rsidRPr="00664B34" w:rsidRDefault="0071784A" w:rsidP="0071784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4B34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>
        <w:rPr>
          <w:rFonts w:ascii="Times New Roman" w:hAnsi="Times New Roman" w:cs="Times New Roman"/>
          <w:b/>
          <w:sz w:val="28"/>
          <w:szCs w:val="28"/>
        </w:rPr>
        <w:t>зачету</w:t>
      </w:r>
      <w:r w:rsidRPr="00664B34">
        <w:rPr>
          <w:rFonts w:ascii="Times New Roman" w:hAnsi="Times New Roman" w:cs="Times New Roman"/>
          <w:b/>
          <w:sz w:val="28"/>
          <w:szCs w:val="28"/>
        </w:rPr>
        <w:t xml:space="preserve"> по дисциплине "</w:t>
      </w:r>
      <w:r>
        <w:rPr>
          <w:rFonts w:ascii="Times New Roman" w:hAnsi="Times New Roman" w:cs="Times New Roman"/>
          <w:b/>
          <w:sz w:val="28"/>
          <w:szCs w:val="28"/>
        </w:rPr>
        <w:t>Консолидированная отчетность и анализ</w:t>
      </w:r>
      <w:r w:rsidRPr="00664B34">
        <w:rPr>
          <w:rFonts w:ascii="Times New Roman" w:hAnsi="Times New Roman" w:cs="Times New Roman"/>
          <w:b/>
          <w:sz w:val="28"/>
          <w:szCs w:val="28"/>
        </w:rPr>
        <w:t>"</w:t>
      </w:r>
    </w:p>
    <w:p w14:paraId="22ED854B" w14:textId="77777777" w:rsidR="0071784A" w:rsidRPr="00E10403" w:rsidRDefault="0071784A" w:rsidP="0071784A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1F4B9E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Виды стратегического инвестирования в другие компании.</w:t>
      </w:r>
    </w:p>
    <w:p w14:paraId="04A496D0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Понятие консолидированной финансовой отчетности.</w:t>
      </w:r>
    </w:p>
    <w:p w14:paraId="393A55B2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Нормативное регулирование консолидированной финансовой отчетности в России.</w:t>
      </w:r>
    </w:p>
    <w:p w14:paraId="0DF666FB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Цели и сфера применения МСФО (IFRS) 10 «Консолидированная финансовая отчетность».</w:t>
      </w:r>
    </w:p>
    <w:p w14:paraId="40D97271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Понятие контроля в соответствии с МСФО.</w:t>
      </w:r>
    </w:p>
    <w:p w14:paraId="710828EC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Критерии оценки наличия контроля для определения необходимости консолидации.</w:t>
      </w:r>
    </w:p>
    <w:p w14:paraId="6116D7B3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Оценка наличия полномочий в отношении объекта инвестиций.</w:t>
      </w:r>
    </w:p>
    <w:p w14:paraId="445DD282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Оценка наличия возможности изменения отдачи от инвестиций.</w:t>
      </w:r>
    </w:p>
    <w:p w14:paraId="5E618EF4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Оценка взаимосвязи возможности между полномочиями в отношении объекта инвестиций и величиной отдачи от инвестиций.</w:t>
      </w:r>
    </w:p>
    <w:p w14:paraId="5FB61CA7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Факторы, учитываемые при оценке наличия контроля.</w:t>
      </w:r>
    </w:p>
    <w:p w14:paraId="68760FBA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Значение понимания цели и структуры объекта инвестиций для определения наличия контроля</w:t>
      </w:r>
    </w:p>
    <w:p w14:paraId="14464357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Понятие значимой деятельности при оценке наличия контроля</w:t>
      </w:r>
    </w:p>
    <w:p w14:paraId="6692223E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Оценка существенности существующих прав, предоставляющие инвестору полномочия</w:t>
      </w:r>
    </w:p>
    <w:p w14:paraId="0F3882DD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Процесс определения границы консолидированной отчетности.</w:t>
      </w:r>
    </w:p>
    <w:p w14:paraId="0600FFB4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Идентификация наличия изолированной ячейки.</w:t>
      </w:r>
    </w:p>
    <w:p w14:paraId="6F5E3E55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Оценка наличия контроля в отношении изолированной ячейки.</w:t>
      </w:r>
    </w:p>
    <w:p w14:paraId="0D8A2796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Проблемы оценки наличия контроля для целей консолидации</w:t>
      </w:r>
    </w:p>
    <w:p w14:paraId="081D5DC4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Сущность метода приобретения при объединении компаний</w:t>
      </w:r>
    </w:p>
    <w:p w14:paraId="69A2EB7D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Принцип и условия признания приобретенных идентифицируемых активов и обязательств, неконтролируемой доли.</w:t>
      </w:r>
    </w:p>
    <w:p w14:paraId="2A30F899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Принцип оценки приобретенных идентифицируемых активов и обязательств, неконтролируемой доли.</w:t>
      </w:r>
    </w:p>
    <w:p w14:paraId="33BDC56C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Признание и оценка гудвилла.</w:t>
      </w:r>
    </w:p>
    <w:p w14:paraId="124B90C9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Определение неконтролируемой доли участия.</w:t>
      </w:r>
    </w:p>
    <w:p w14:paraId="77FE2C9C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Требования в отношении учетной политики материнской и дочерних компаний.</w:t>
      </w:r>
    </w:p>
    <w:p w14:paraId="6D024259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Основные этапы подготовки и представления консолидированной финансовой отчетности.</w:t>
      </w:r>
    </w:p>
    <w:p w14:paraId="0AB83CE8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Процедуры консолидации.</w:t>
      </w:r>
    </w:p>
    <w:p w14:paraId="59054B66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Особенности консолидации изолированной ячейки.</w:t>
      </w:r>
    </w:p>
    <w:p w14:paraId="3B2A6DF5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Особенности подготовки консолидированной финансовой отчетности при обратных покупках.</w:t>
      </w:r>
    </w:p>
    <w:p w14:paraId="65C92B0A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Влияние утраты контроля на консолидированную финансовую отчетность</w:t>
      </w:r>
    </w:p>
    <w:p w14:paraId="71851312" w14:textId="77777777" w:rsidR="0071784A" w:rsidRPr="00254CCA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t>Раскрытие информации в связи с консолидированной финансовой отчетностью.</w:t>
      </w:r>
    </w:p>
    <w:p w14:paraId="19397DB9" w14:textId="77777777" w:rsidR="0071784A" w:rsidRPr="002734F1" w:rsidRDefault="0071784A" w:rsidP="0071784A">
      <w:pPr>
        <w:pStyle w:val="af3"/>
        <w:widowControl/>
        <w:numPr>
          <w:ilvl w:val="0"/>
          <w:numId w:val="39"/>
        </w:numPr>
        <w:tabs>
          <w:tab w:val="left" w:pos="567"/>
        </w:tabs>
        <w:spacing w:after="12" w:line="269" w:lineRule="auto"/>
        <w:ind w:left="567" w:right="6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CCA">
        <w:rPr>
          <w:rFonts w:ascii="Times New Roman" w:eastAsia="Times New Roman" w:hAnsi="Times New Roman" w:cs="Times New Roman"/>
          <w:sz w:val="28"/>
          <w:szCs w:val="28"/>
        </w:rPr>
        <w:lastRenderedPageBreak/>
        <w:t>Проблемы подготовки консолидированной отчетности.</w:t>
      </w:r>
    </w:p>
    <w:p w14:paraId="4D98D023" w14:textId="77777777" w:rsidR="0071784A" w:rsidRDefault="0071784A" w:rsidP="007178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5B5D0" w14:textId="77777777" w:rsidR="0071784A" w:rsidRPr="00664B34" w:rsidRDefault="0071784A" w:rsidP="007178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B34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</w:p>
    <w:p w14:paraId="10CCEA5F" w14:textId="77777777" w:rsidR="0071784A" w:rsidRPr="00664B34" w:rsidRDefault="0071784A" w:rsidP="007178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7F117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02F8CA23" w14:textId="77777777" w:rsidR="0071784A" w:rsidRPr="00664B34" w:rsidRDefault="0071784A" w:rsidP="0071784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6F5ED5" w14:textId="77777777" w:rsidR="0071784A" w:rsidRPr="00664B34" w:rsidRDefault="0071784A" w:rsidP="0071784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B34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495DB1C" w14:textId="77777777" w:rsidR="0071784A" w:rsidRDefault="0071784A" w:rsidP="0071784A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bookmarkStart w:id="17" w:name="_Hlk113647713"/>
    </w:p>
    <w:p w14:paraId="1403A7D4" w14:textId="77777777" w:rsidR="0071784A" w:rsidRPr="00664B34" w:rsidRDefault="0071784A" w:rsidP="0071784A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664B3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03489" w14:textId="522ABA09" w:rsidR="0071784A" w:rsidRPr="00D61422" w:rsidRDefault="0071784A" w:rsidP="00633382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61422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«Гражданский кодекс Российской Федерации» от 30.11.1994 N 51-ФЗ (часть 1 ред. от 18.07.2019, часть 2   ред. от 26.10.2021, с изм. от .01.07.2021).   </w:t>
      </w:r>
    </w:p>
    <w:p w14:paraId="26CC2D55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Федеральный закон «О бухгалтерском учете» от 06.12.2011 N 402-ФЗ (ред. </w:t>
      </w:r>
    </w:p>
    <w:p w14:paraId="01F3ED40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от 26.07.2019), с изм., 07.04.2020 N 115-ФЗ) </w:t>
      </w:r>
    </w:p>
    <w:p w14:paraId="05E15BCA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Федеральные </w:t>
      </w: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стандарты </w:t>
      </w: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бухгалтерского </w:t>
      </w: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учета. </w:t>
      </w:r>
    </w:p>
    <w:p w14:paraId="318AF5F4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https://www.minfin.ru/ru/perfomance/accounting/accounting/legislation/positions/ </w:t>
      </w:r>
    </w:p>
    <w:p w14:paraId="3B0A6A7F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Проекты Федеральных стандартов бухгалтерского учета, Положения по бухгалтерскому учету  </w:t>
      </w:r>
    </w:p>
    <w:p w14:paraId="19A46511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https://www.minfin.ru/ru/perfomance/accounting/development/project/ </w:t>
      </w:r>
    </w:p>
    <w:p w14:paraId="1C3BD57B" w14:textId="601FEF98" w:rsidR="0071784A" w:rsidRPr="00D61422" w:rsidRDefault="0071784A" w:rsidP="00964BDC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61422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Правительства РФ от 25.02.2011 N 107 (ред. от 26.08.2013 с изменениями </w:t>
      </w:r>
      <w:r w:rsidRPr="00D61422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и </w:t>
      </w:r>
      <w:r w:rsidRPr="00D61422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дополнениями </w:t>
      </w:r>
      <w:r w:rsidRPr="00D61422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от 27 января 2012 г., 30 января, 26 августа 2013 г., 20 марта 2021 г.) «Об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Федерации». </w:t>
      </w:r>
    </w:p>
    <w:p w14:paraId="3E798E8D" w14:textId="77777777" w:rsidR="0071784A" w:rsidRPr="00DB0E4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Распоряжение Правительства РФ от 05 мая 2017 г. № 876-р «Об утверждении Концепции развития публичной нефинансовой отчетности и плана мероприятий по ее реализации». </w:t>
      </w:r>
    </w:p>
    <w:p w14:paraId="585E79E8" w14:textId="08695233" w:rsidR="0071784A" w:rsidRPr="00664B34" w:rsidRDefault="0071784A" w:rsidP="0071784A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0E4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Международные стандарты финансовой отчетности. https://www.minfin.ru/ru/.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3B77AC72" w14:textId="77777777" w:rsidR="0071784A" w:rsidRPr="00664B34" w:rsidRDefault="0071784A" w:rsidP="007178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1F7238" w14:textId="0137C1AA" w:rsidR="0071784A" w:rsidRDefault="0071784A" w:rsidP="0071784A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64B34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664B3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530D5639" w14:textId="41B19CC7" w:rsidR="00DC214A" w:rsidRPr="00DC214A" w:rsidRDefault="00DC214A" w:rsidP="0071784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F71990" w14:textId="77777777" w:rsidR="00DC214A" w:rsidRPr="00DC214A" w:rsidRDefault="00DC214A" w:rsidP="00DC214A">
      <w:pPr>
        <w:pStyle w:val="af3"/>
        <w:widowControl/>
        <w:numPr>
          <w:ilvl w:val="0"/>
          <w:numId w:val="40"/>
        </w:numPr>
        <w:suppressAutoHyphens w:val="0"/>
        <w:ind w:left="567" w:hanging="567"/>
        <w:contextualSpacing/>
        <w:jc w:val="both"/>
        <w:rPr>
          <w:rFonts w:ascii="Times New Roman" w:eastAsia="Calibri" w:hAnsi="Times New Roman" w:cs="Times New Roman"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r w:rsidRPr="00DC214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Литвиненко, М. И. 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Консолидированная финансовая отчетность в соответствии с новыми стандартами : учебное пособие для вузов / М. И. Литвиненко. — Москва : Издательство Юрайт, 2022. — 168 с. — (Высшее образование). —URL: </w:t>
      </w:r>
      <w:hyperlink r:id="rId9" w:tgtFrame="_blank" w:history="1">
        <w:r w:rsidRPr="00DC214A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https://urait.ru/bcode/492670</w:t>
        </w:r>
      </w:hyperlink>
    </w:p>
    <w:p w14:paraId="579C76CA" w14:textId="77777777" w:rsidR="00DC214A" w:rsidRPr="00DC214A" w:rsidRDefault="00DC214A" w:rsidP="00DC214A">
      <w:pPr>
        <w:pStyle w:val="af3"/>
        <w:widowControl/>
        <w:numPr>
          <w:ilvl w:val="0"/>
          <w:numId w:val="40"/>
        </w:numPr>
        <w:suppressAutoHyphens w:val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14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Казакова, Н. А. 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Анализ финансовой отчетности. Консолидированный бизнес : учебник для вузов / Н. А. Казакова. — Москва : Издательство 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Юрайт, 2022. — 233 с. — (Высшее образование). — URL: </w:t>
      </w:r>
      <w:hyperlink r:id="rId10" w:tgtFrame="_blank" w:history="1">
        <w:r w:rsidRPr="00DC214A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https://urait.ru/bcode/495147</w:t>
        </w:r>
      </w:hyperlink>
    </w:p>
    <w:p w14:paraId="2885F62E" w14:textId="77777777" w:rsidR="00DC214A" w:rsidRPr="00DC214A" w:rsidRDefault="00DC214A" w:rsidP="00DC214A">
      <w:pPr>
        <w:pStyle w:val="af3"/>
        <w:widowControl/>
        <w:numPr>
          <w:ilvl w:val="0"/>
          <w:numId w:val="40"/>
        </w:numPr>
        <w:suppressAutoHyphens w:val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14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Сорокина, Е. М. 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Бухгалтерская (финансовая) отчетность : учебное пособие для вузов / Е. М. Сорокина. — Москва : Издательство Юрайт, 2022. — 120 с. — (Высшее образование). — URL: </w:t>
      </w:r>
      <w:hyperlink r:id="rId11" w:tgtFrame="_blank" w:history="1">
        <w:r w:rsidRPr="00DC214A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https://urait.ru/bcode/488872</w:t>
        </w:r>
      </w:hyperlink>
    </w:p>
    <w:p w14:paraId="3D1454F5" w14:textId="77777777" w:rsidR="00DC214A" w:rsidRDefault="00DC214A" w:rsidP="00DC214A">
      <w:pPr>
        <w:pStyle w:val="af3"/>
        <w:widowControl/>
        <w:numPr>
          <w:ilvl w:val="0"/>
          <w:numId w:val="40"/>
        </w:numPr>
        <w:suppressAutoHyphens w:val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14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Алисенов, А. С. 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Международные стандарты финансовой отчетности : учебник и практикум для вузов / А. С. Алисенов. — 2-е изд., перераб. и доп. — Москва : Издательство Юрайт, 2021. — 404 с. — (Высшее образование). —URL: </w:t>
      </w:r>
      <w:hyperlink r:id="rId12" w:tgtFrame="_blank" w:history="1">
        <w:r w:rsidRPr="00DC214A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https://urait.ru/bcode/469269</w:t>
        </w:r>
      </w:hyperlink>
    </w:p>
    <w:p w14:paraId="55D85BF4" w14:textId="1203F680" w:rsidR="00DC214A" w:rsidRPr="00DC214A" w:rsidRDefault="00DC214A" w:rsidP="00DC214A">
      <w:pPr>
        <w:pStyle w:val="af3"/>
        <w:widowControl/>
        <w:numPr>
          <w:ilvl w:val="0"/>
          <w:numId w:val="40"/>
        </w:numPr>
        <w:suppressAutoHyphens w:val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14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Богатырева, С. Н. </w:t>
      </w:r>
      <w:r w:rsidRPr="00DC2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Бухгалтерская (финансовая) отчетность : учебник для вузов / С. Н. Богатырева. — Москва : Издательство Юрайт, 2022. — 492 с. — (Высшее образование). — URL: </w:t>
      </w:r>
      <w:hyperlink r:id="rId13" w:tgtFrame="_blank" w:history="1">
        <w:r w:rsidRPr="00DC214A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https://urait.ru/bcode/496804</w:t>
        </w:r>
      </w:hyperlink>
    </w:p>
    <w:p w14:paraId="333C0B98" w14:textId="77777777" w:rsidR="00DC214A" w:rsidRDefault="00DC214A" w:rsidP="0071784A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2585CB1C" w14:textId="1A6BC39D" w:rsidR="0071784A" w:rsidRPr="00664B34" w:rsidRDefault="0071784A" w:rsidP="0071784A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p w14:paraId="18CDBDE7" w14:textId="77777777" w:rsidR="0071784A" w:rsidRPr="002B596C" w:rsidRDefault="0071784A" w:rsidP="00DC214A">
      <w:pPr>
        <w:widowControl/>
        <w:numPr>
          <w:ilvl w:val="0"/>
          <w:numId w:val="41"/>
        </w:numPr>
        <w:suppressAutoHyphens w:val="0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B596C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Международные стандарты финансовой отчетности, 4-е изд., переработанное и дополненное: учебник / В.Г. Гетьман [и др.] - М.: ИНФРА-М, 747 с.; Текст: непосредственный. - То же. - ЭБС Znanium.com. - URL: http://znanium.com/catalog/product/996147. - Текст: электронный.  </w:t>
      </w:r>
    </w:p>
    <w:p w14:paraId="27FAFA65" w14:textId="77777777" w:rsidR="0071784A" w:rsidRPr="002B596C" w:rsidRDefault="0071784A" w:rsidP="00DC214A">
      <w:pPr>
        <w:widowControl/>
        <w:numPr>
          <w:ilvl w:val="0"/>
          <w:numId w:val="41"/>
        </w:numPr>
        <w:suppressAutoHyphens w:val="0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B596C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Информация финансовой и нефинансовой отчетностей как основа для стратегических решений бизнеса: учет, контроль, анализ: монография / кол. авторов; под ред. О.В. Рожновой. — Москва: РУСАЙНС, 2020. — 228 с. ISBN 978-5-4365-5878-3 — https://www.litres.ru/raznoe-4340152/informaciyafinansovoy-i-nefinansovoy-otchetnostey-60706643/. — Текст: электронный. </w:t>
      </w:r>
    </w:p>
    <w:p w14:paraId="6264C65D" w14:textId="77777777" w:rsidR="0071784A" w:rsidRPr="002A17D5" w:rsidRDefault="0071784A" w:rsidP="00DC214A">
      <w:pPr>
        <w:widowControl/>
        <w:numPr>
          <w:ilvl w:val="0"/>
          <w:numId w:val="41"/>
        </w:numPr>
        <w:suppressAutoHyphens w:val="0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A17D5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Методические и организационные аспекты формирования транспарентной отчетности экономических субъектов: монография / под ред. </w:t>
      </w:r>
    </w:p>
    <w:p w14:paraId="4F1AB72D" w14:textId="77777777" w:rsidR="0071784A" w:rsidRPr="002A17D5" w:rsidRDefault="0071784A" w:rsidP="00DC214A">
      <w:pPr>
        <w:widowControl/>
        <w:numPr>
          <w:ilvl w:val="0"/>
          <w:numId w:val="41"/>
        </w:numPr>
        <w:suppressAutoHyphens w:val="0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A17D5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О.В. Рожновой. — Москва: Русайнс, 2019. — 192 с. — ISBN 978-5-4365-3565-4. — ЭБС BOOK.ru. - URL: https://book.ru/book/933813 (дата обращения: 27.11.2021). — Текст: электронный.</w:t>
      </w:r>
    </w:p>
    <w:p w14:paraId="4EF20792" w14:textId="77777777" w:rsidR="0071784A" w:rsidRPr="00664B34" w:rsidRDefault="0071784A" w:rsidP="00DC214A">
      <w:pPr>
        <w:tabs>
          <w:tab w:val="left" w:pos="426"/>
        </w:tabs>
        <w:suppressAutoHyphens w:val="0"/>
        <w:ind w:left="567" w:hanging="567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36195E28" w14:textId="77777777" w:rsidR="0071784A" w:rsidRPr="00664B34" w:rsidRDefault="0071784A" w:rsidP="0071784A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063DF083" w14:textId="77777777" w:rsidR="0071784A" w:rsidRPr="00664B34" w:rsidRDefault="0071784A" w:rsidP="0071784A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71784A" w:rsidRPr="00664B34" w14:paraId="1E4475F2" w14:textId="77777777" w:rsidTr="00251DD6">
        <w:trPr>
          <w:tblHeader/>
          <w:jc w:val="center"/>
        </w:trPr>
        <w:tc>
          <w:tcPr>
            <w:tcW w:w="6232" w:type="dxa"/>
          </w:tcPr>
          <w:p w14:paraId="11408C1D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744BE2B0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71784A" w:rsidRPr="00664B34" w14:paraId="5D3CBD22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436D9011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71784A" w:rsidRPr="00664B34" w14:paraId="052DACF2" w14:textId="77777777" w:rsidTr="00251DD6">
        <w:trPr>
          <w:trHeight w:val="199"/>
          <w:jc w:val="center"/>
        </w:trPr>
        <w:tc>
          <w:tcPr>
            <w:tcW w:w="6232" w:type="dxa"/>
          </w:tcPr>
          <w:p w14:paraId="7E309CD6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29FDB5A1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71784A"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71784A" w:rsidRPr="00664B34" w14:paraId="076B5D50" w14:textId="77777777" w:rsidTr="00251DD6">
        <w:trPr>
          <w:trHeight w:val="199"/>
          <w:jc w:val="center"/>
        </w:trPr>
        <w:tc>
          <w:tcPr>
            <w:tcW w:w="6232" w:type="dxa"/>
          </w:tcPr>
          <w:p w14:paraId="44507005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Парк.РУ Справочно-правовая система</w:t>
            </w:r>
          </w:p>
        </w:tc>
        <w:tc>
          <w:tcPr>
            <w:tcW w:w="3256" w:type="dxa"/>
          </w:tcPr>
          <w:p w14:paraId="5CE63AD1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71784A" w:rsidRPr="00664B34" w14:paraId="18A9E3BD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3CE7836E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71784A" w:rsidRPr="00664B34" w14:paraId="376F516A" w14:textId="77777777" w:rsidTr="00251DD6">
        <w:trPr>
          <w:trHeight w:val="199"/>
          <w:jc w:val="center"/>
        </w:trPr>
        <w:tc>
          <w:tcPr>
            <w:tcW w:w="6232" w:type="dxa"/>
          </w:tcPr>
          <w:p w14:paraId="489275CB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35BDC610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4C641B12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71784A" w:rsidRPr="00664B34" w14:paraId="110B2188" w14:textId="77777777" w:rsidTr="00251DD6">
        <w:trPr>
          <w:trHeight w:val="199"/>
          <w:jc w:val="center"/>
        </w:trPr>
        <w:tc>
          <w:tcPr>
            <w:tcW w:w="6232" w:type="dxa"/>
          </w:tcPr>
          <w:p w14:paraId="44931B1C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A83E593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71784A" w:rsidRPr="00664B34" w14:paraId="7DA3A475" w14:textId="77777777" w:rsidTr="00251DD6">
        <w:trPr>
          <w:trHeight w:val="199"/>
          <w:jc w:val="center"/>
        </w:trPr>
        <w:tc>
          <w:tcPr>
            <w:tcW w:w="6232" w:type="dxa"/>
          </w:tcPr>
          <w:p w14:paraId="73120BCF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165C0740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638EF040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71784A" w:rsidRPr="00664B34" w14:paraId="77A758F8" w14:textId="77777777" w:rsidTr="00251DD6">
        <w:trPr>
          <w:trHeight w:val="199"/>
          <w:jc w:val="center"/>
        </w:trPr>
        <w:tc>
          <w:tcPr>
            <w:tcW w:w="6232" w:type="dxa"/>
          </w:tcPr>
          <w:p w14:paraId="09E91B36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Федерального</w:t>
            </w:r>
          </w:p>
          <w:p w14:paraId="4EC5A016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E9B520C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71784A" w:rsidRPr="00664B34" w14:paraId="5BBA25BD" w14:textId="77777777" w:rsidTr="00251DD6">
        <w:trPr>
          <w:trHeight w:val="199"/>
          <w:jc w:val="center"/>
        </w:trPr>
        <w:tc>
          <w:tcPr>
            <w:tcW w:w="6232" w:type="dxa"/>
          </w:tcPr>
          <w:p w14:paraId="6A0D0E4A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lastRenderedPageBreak/>
              <w:t>Бухгалтерия.ru Бухучет, налоги, аудит</w:t>
            </w:r>
          </w:p>
        </w:tc>
        <w:tc>
          <w:tcPr>
            <w:tcW w:w="3256" w:type="dxa"/>
          </w:tcPr>
          <w:p w14:paraId="11EA11D0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71784A" w:rsidRPr="00664B34" w14:paraId="49B4BD58" w14:textId="77777777" w:rsidTr="00251DD6">
        <w:trPr>
          <w:trHeight w:val="199"/>
          <w:jc w:val="center"/>
        </w:trPr>
        <w:tc>
          <w:tcPr>
            <w:tcW w:w="6232" w:type="dxa"/>
          </w:tcPr>
          <w:p w14:paraId="0F46A0F3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Бухгалтерский учет и налоги - Портал информационной поддержки бухгалтерского учета в малом бизнесе</w:t>
            </w:r>
          </w:p>
        </w:tc>
        <w:tc>
          <w:tcPr>
            <w:tcW w:w="3256" w:type="dxa"/>
          </w:tcPr>
          <w:p w14:paraId="2399433A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71784A" w:rsidRPr="00664B34" w14:paraId="6CC5CA33" w14:textId="77777777" w:rsidTr="00251DD6">
        <w:trPr>
          <w:trHeight w:val="199"/>
          <w:jc w:val="center"/>
        </w:trPr>
        <w:tc>
          <w:tcPr>
            <w:tcW w:w="6232" w:type="dxa"/>
          </w:tcPr>
          <w:p w14:paraId="35D0B86E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Финам.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  <w:tc>
          <w:tcPr>
            <w:tcW w:w="3256" w:type="dxa"/>
          </w:tcPr>
          <w:p w14:paraId="2340172C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71784A"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71784A" w:rsidRPr="00664B34" w14:paraId="408BFC92" w14:textId="77777777" w:rsidTr="00251DD6">
        <w:trPr>
          <w:trHeight w:val="199"/>
          <w:jc w:val="center"/>
        </w:trPr>
        <w:tc>
          <w:tcPr>
            <w:tcW w:w="6232" w:type="dxa"/>
          </w:tcPr>
          <w:p w14:paraId="7AEAF0D9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Финансовая информационная служба</w:t>
            </w:r>
          </w:p>
        </w:tc>
        <w:tc>
          <w:tcPr>
            <w:tcW w:w="3256" w:type="dxa"/>
          </w:tcPr>
          <w:p w14:paraId="2226AB72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71784A"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71784A" w:rsidRPr="00664B34" w14:paraId="28E71CB7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556543CE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71784A" w:rsidRPr="00664B34" w14:paraId="6C653542" w14:textId="77777777" w:rsidTr="00251DD6">
        <w:trPr>
          <w:trHeight w:val="199"/>
          <w:jc w:val="center"/>
        </w:trPr>
        <w:tc>
          <w:tcPr>
            <w:tcW w:w="6232" w:type="dxa"/>
          </w:tcPr>
          <w:p w14:paraId="45455B04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10C18DAF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7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71784A"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71784A" w:rsidRPr="00664B34" w14:paraId="101E9AE4" w14:textId="77777777" w:rsidTr="00251DD6">
        <w:trPr>
          <w:trHeight w:val="199"/>
          <w:jc w:val="center"/>
        </w:trPr>
        <w:tc>
          <w:tcPr>
            <w:tcW w:w="6232" w:type="dxa"/>
          </w:tcPr>
          <w:p w14:paraId="01B91825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34DFFDF6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71784A" w:rsidRPr="00664B34" w14:paraId="6FE582AC" w14:textId="77777777" w:rsidTr="00251DD6">
        <w:trPr>
          <w:trHeight w:val="199"/>
          <w:jc w:val="center"/>
        </w:trPr>
        <w:tc>
          <w:tcPr>
            <w:tcW w:w="6232" w:type="dxa"/>
          </w:tcPr>
          <w:p w14:paraId="0128E31D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Интернет-издание по теории и практике финансового и международного учета</w:t>
            </w:r>
          </w:p>
        </w:tc>
        <w:tc>
          <w:tcPr>
            <w:tcW w:w="3256" w:type="dxa"/>
          </w:tcPr>
          <w:p w14:paraId="189D918D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71784A" w:rsidRPr="00664B34" w14:paraId="67A27CC1" w14:textId="77777777" w:rsidTr="00251DD6">
        <w:trPr>
          <w:trHeight w:val="199"/>
          <w:jc w:val="center"/>
        </w:trPr>
        <w:tc>
          <w:tcPr>
            <w:tcW w:w="6232" w:type="dxa"/>
          </w:tcPr>
          <w:p w14:paraId="52D2EB85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Финанс </w:t>
            </w:r>
          </w:p>
        </w:tc>
        <w:tc>
          <w:tcPr>
            <w:tcW w:w="3256" w:type="dxa"/>
          </w:tcPr>
          <w:p w14:paraId="00A22643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71784A" w:rsidRPr="00664B34" w14:paraId="4DA51224" w14:textId="77777777" w:rsidTr="00251DD6">
        <w:trPr>
          <w:trHeight w:val="199"/>
          <w:jc w:val="center"/>
        </w:trPr>
        <w:tc>
          <w:tcPr>
            <w:tcW w:w="6232" w:type="dxa"/>
          </w:tcPr>
          <w:p w14:paraId="5F98DC97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0653886B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71784A" w:rsidRPr="00664B34" w14:paraId="66E44852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50B5BB6E" w14:textId="77777777" w:rsidR="0071784A" w:rsidRPr="00664B34" w:rsidRDefault="0071784A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71784A" w:rsidRPr="00664B34" w14:paraId="1A5C7523" w14:textId="77777777" w:rsidTr="00251DD6">
        <w:trPr>
          <w:trHeight w:val="199"/>
          <w:jc w:val="center"/>
        </w:trPr>
        <w:tc>
          <w:tcPr>
            <w:tcW w:w="6232" w:type="dxa"/>
          </w:tcPr>
          <w:p w14:paraId="5EB75811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3ABA5BB1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71784A" w:rsidRPr="00664B34" w14:paraId="63549786" w14:textId="77777777" w:rsidTr="00251DD6">
        <w:trPr>
          <w:trHeight w:val="199"/>
          <w:jc w:val="center"/>
        </w:trPr>
        <w:tc>
          <w:tcPr>
            <w:tcW w:w="6232" w:type="dxa"/>
          </w:tcPr>
          <w:p w14:paraId="68067F67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5C527B64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8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71784A" w:rsidRPr="00664B34" w14:paraId="3D572F1E" w14:textId="77777777" w:rsidTr="00251DD6">
        <w:trPr>
          <w:trHeight w:val="199"/>
          <w:jc w:val="center"/>
        </w:trPr>
        <w:tc>
          <w:tcPr>
            <w:tcW w:w="6232" w:type="dxa"/>
          </w:tcPr>
          <w:p w14:paraId="3F45D49C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Книжная поисковая система eBdb</w:t>
            </w:r>
          </w:p>
        </w:tc>
        <w:tc>
          <w:tcPr>
            <w:tcW w:w="3256" w:type="dxa"/>
          </w:tcPr>
          <w:p w14:paraId="74FA31D8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9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71784A" w:rsidRPr="00664B34" w14:paraId="37C0492E" w14:textId="77777777" w:rsidTr="00251DD6">
        <w:trPr>
          <w:trHeight w:val="199"/>
          <w:jc w:val="center"/>
        </w:trPr>
        <w:tc>
          <w:tcPr>
            <w:tcW w:w="6232" w:type="dxa"/>
          </w:tcPr>
          <w:p w14:paraId="54B77148" w14:textId="77777777" w:rsidR="0071784A" w:rsidRPr="00664B34" w:rsidRDefault="0071784A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Электронная библиотека StudySpace</w:t>
            </w: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 помощь студентам и аспирантам экономических вузов</w:t>
            </w:r>
          </w:p>
        </w:tc>
        <w:tc>
          <w:tcPr>
            <w:tcW w:w="3256" w:type="dxa"/>
          </w:tcPr>
          <w:p w14:paraId="1C81B9C4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20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71784A" w:rsidRPr="00664B34" w14:paraId="234ED60E" w14:textId="77777777" w:rsidTr="00251DD6">
        <w:trPr>
          <w:trHeight w:val="199"/>
          <w:jc w:val="center"/>
        </w:trPr>
        <w:tc>
          <w:tcPr>
            <w:tcW w:w="6232" w:type="dxa"/>
          </w:tcPr>
          <w:p w14:paraId="66C42D4B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0F0A904F" w14:textId="77777777" w:rsidR="0071784A" w:rsidRPr="00664B34" w:rsidRDefault="00504BD8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21" w:history="1">
              <w:r w:rsidR="0071784A" w:rsidRPr="00664B34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71784A" w:rsidRPr="00664B34" w14:paraId="5ADC6B53" w14:textId="77777777" w:rsidTr="00251DD6">
        <w:trPr>
          <w:trHeight w:val="199"/>
          <w:jc w:val="center"/>
        </w:trPr>
        <w:tc>
          <w:tcPr>
            <w:tcW w:w="6232" w:type="dxa"/>
          </w:tcPr>
          <w:p w14:paraId="2276A922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3D435338" w14:textId="77777777" w:rsidR="0071784A" w:rsidRPr="00664B34" w:rsidRDefault="0071784A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664B34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550E4324" w14:textId="77777777" w:rsidR="0071784A" w:rsidRDefault="0071784A" w:rsidP="0071784A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bookmarkEnd w:id="17"/>
    <w:p w14:paraId="1F329CD0" w14:textId="77777777" w:rsidR="0071784A" w:rsidRPr="00664B34" w:rsidRDefault="0071784A" w:rsidP="0071784A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10. Методические указания для обучающихся по освоению дисциплины</w:t>
      </w:r>
    </w:p>
    <w:p w14:paraId="73B69E24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3FDDCF54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«Гарант», «Консультант-Плюс» др. </w:t>
      </w:r>
    </w:p>
    <w:p w14:paraId="3B6793EC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0FA28660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6909C8D8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</w:t>
      </w: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 xml:space="preserve">отметить вопросы, требующие дополнительной обработки, в частности, консультации преподавателя. </w:t>
      </w:r>
    </w:p>
    <w:p w14:paraId="376AFA9C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664B3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1E1CFAFB" w14:textId="77777777" w:rsidR="0071784A" w:rsidRDefault="0071784A" w:rsidP="0071784A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58D52D86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5404C51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0EBC82B7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11.1. Комплект лицензионного программного обеспечения</w:t>
      </w:r>
    </w:p>
    <w:p w14:paraId="70EF5E4D" w14:textId="77777777" w:rsidR="0071784A" w:rsidRPr="0071784A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1)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Антивирусная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защита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 w:eastAsia="ru-RU" w:bidi="ar-SA"/>
        </w:rPr>
        <w:t>ESET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 w:eastAsia="ru-RU" w:bidi="ar-SA"/>
        </w:rPr>
        <w:t>NOD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32;</w:t>
      </w:r>
    </w:p>
    <w:p w14:paraId="2A01962D" w14:textId="77777777" w:rsidR="0071784A" w:rsidRPr="0071784A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2)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 w:eastAsia="ru-RU" w:bidi="ar-SA"/>
        </w:rPr>
        <w:t>Windows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 w:eastAsia="ru-RU" w:bidi="ar-SA"/>
        </w:rPr>
        <w:t>Microsoft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 w:eastAsia="ru-RU" w:bidi="ar-SA"/>
        </w:rPr>
        <w:t>Office</w:t>
      </w:r>
      <w:r w:rsidRPr="0071784A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14:paraId="19EB0CE6" w14:textId="77777777" w:rsidR="0071784A" w:rsidRPr="0071784A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695A9125" w14:textId="77777777" w:rsidR="0071784A" w:rsidRPr="0071784A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527F1E1E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11.2. Современные профессиональные базы данных и информационные справочные системы</w:t>
      </w:r>
    </w:p>
    <w:p w14:paraId="71B35164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1) СПС Консультант Плюс (соглашение от 17.01.2003 г. № 24 с последующей пролонгацией)</w:t>
      </w:r>
    </w:p>
    <w:p w14:paraId="07466A22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2) Информационно-образовательный портал Финуниверситета:</w:t>
      </w:r>
      <w:hyperlink r:id="rId22" w:history="1"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eastAsia="ru-RU" w:bidi="ar-SA"/>
          </w:rPr>
          <w:t xml:space="preserve"> 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val="x-none" w:eastAsia="ru-RU" w:bidi="ar-SA"/>
          </w:rPr>
          <w:t>http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eastAsia="ru-RU" w:bidi="ar-SA"/>
          </w:rPr>
          <w:t>://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val="x-none" w:eastAsia="ru-RU" w:bidi="ar-SA"/>
          </w:rPr>
          <w:t>portal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eastAsia="ru-RU" w:bidi="ar-SA"/>
          </w:rPr>
          <w:t>.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val="x-none" w:eastAsia="ru-RU" w:bidi="ar-SA"/>
          </w:rPr>
          <w:t>ufrf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eastAsia="ru-RU" w:bidi="ar-SA"/>
          </w:rPr>
          <w:t>.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val="x-none" w:eastAsia="ru-RU" w:bidi="ar-SA"/>
          </w:rPr>
          <w:t>ru</w:t>
        </w:r>
        <w:r w:rsidRPr="00664B34">
          <w:rPr>
            <w:rFonts w:ascii="Times New Roman" w:eastAsia="Calibri" w:hAnsi="Times New Roman" w:cs="Times New Roman"/>
            <w:color w:val="000000" w:themeColor="text1"/>
            <w:kern w:val="0"/>
            <w:sz w:val="28"/>
            <w:szCs w:val="28"/>
            <w:lang w:eastAsia="ru-RU" w:bidi="ar-SA"/>
          </w:rPr>
          <w:t>.</w:t>
        </w:r>
      </w:hyperlink>
    </w:p>
    <w:p w14:paraId="3362571F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5EB4FFA6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11.3. Сертифицированные программные и аппаратные средства защиты информации</w:t>
      </w:r>
    </w:p>
    <w:p w14:paraId="60C076C4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Не используется.</w:t>
      </w:r>
    </w:p>
    <w:p w14:paraId="529939E2" w14:textId="77777777" w:rsidR="0071784A" w:rsidRPr="00664B34" w:rsidRDefault="0071784A" w:rsidP="0071784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5B4E7688" w14:textId="77777777" w:rsidR="0071784A" w:rsidRPr="00664B34" w:rsidRDefault="0071784A" w:rsidP="0071784A">
      <w:pPr>
        <w:suppressAutoHyphens w:val="0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12. Описание материальной базы, необходимой для осуществления образовательного процесса по дисциплине</w:t>
      </w:r>
    </w:p>
    <w:p w14:paraId="6C261AAB" w14:textId="77777777" w:rsidR="0071784A" w:rsidRPr="00664B34" w:rsidRDefault="0071784A" w:rsidP="0071784A">
      <w:pPr>
        <w:suppressAutoHyphens w:val="0"/>
        <w:ind w:firstLine="709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0CD9F51B" w14:textId="77777777" w:rsidR="0071784A" w:rsidRPr="00664B34" w:rsidRDefault="0071784A" w:rsidP="0071784A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Для реализации программы бакалавриата Уральский филиал Финуниверситета располагает специальными помещениями, представляющими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14:paraId="209CBE57" w14:textId="77777777" w:rsidR="0071784A" w:rsidRPr="00664B34" w:rsidRDefault="0071784A" w:rsidP="0071784A">
      <w:pPr>
        <w:suppressAutoHyphens w:val="0"/>
        <w:ind w:firstLine="709"/>
        <w:jc w:val="both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664B34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Для проведения занятий лекционного типа предлагаются наборы </w:t>
      </w:r>
      <w:r w:rsidRPr="00664B34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демонстрационного оборудования и учебно-наглядных пособий, обеспечивающие тематические иллюстрации.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bookmarkEnd w:id="11"/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23"/>
      <w:footerReference w:type="first" r:id="rId24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DB37" w14:textId="77777777" w:rsidR="00504BD8" w:rsidRDefault="00504BD8">
      <w:r>
        <w:separator/>
      </w:r>
    </w:p>
  </w:endnote>
  <w:endnote w:type="continuationSeparator" w:id="0">
    <w:p w14:paraId="7D2677B7" w14:textId="77777777" w:rsidR="00504BD8" w:rsidRDefault="0050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stem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C6BC" w14:textId="77777777" w:rsidR="00477A63" w:rsidRDefault="00D4563F">
    <w:pPr>
      <w:pStyle w:val="ad"/>
      <w:jc w:val="center"/>
    </w:pPr>
    <w:r>
      <w:fldChar w:fldCharType="begin"/>
    </w:r>
    <w:r w:rsidR="00477A63">
      <w:instrText xml:space="preserve"> PAGE </w:instrText>
    </w:r>
    <w:r>
      <w:fldChar w:fldCharType="separate"/>
    </w:r>
    <w:r w:rsidR="000E0789">
      <w:rPr>
        <w:rFonts w:hint="eastAsia"/>
        <w:noProof/>
      </w:rPr>
      <w:t>24</w:t>
    </w:r>
    <w:r>
      <w:rPr>
        <w:noProof/>
      </w:rPr>
      <w:fldChar w:fldCharType="end"/>
    </w:r>
  </w:p>
  <w:p w14:paraId="7710164D" w14:textId="77777777" w:rsidR="00477A63" w:rsidRDefault="00477A6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171" w14:textId="77777777" w:rsidR="00477A63" w:rsidRDefault="00477A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86C9" w14:textId="77777777" w:rsidR="00504BD8" w:rsidRDefault="00504BD8">
      <w:r>
        <w:separator/>
      </w:r>
    </w:p>
  </w:footnote>
  <w:footnote w:type="continuationSeparator" w:id="0">
    <w:p w14:paraId="743F9324" w14:textId="77777777" w:rsidR="00504BD8" w:rsidRDefault="00504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C967B7"/>
    <w:multiLevelType w:val="hybridMultilevel"/>
    <w:tmpl w:val="46581320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71292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981464"/>
    <w:multiLevelType w:val="hybridMultilevel"/>
    <w:tmpl w:val="F0B4D310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E5539"/>
    <w:multiLevelType w:val="hybridMultilevel"/>
    <w:tmpl w:val="8C88C17E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B2A62"/>
    <w:multiLevelType w:val="hybridMultilevel"/>
    <w:tmpl w:val="87F2F7D0"/>
    <w:lvl w:ilvl="0" w:tplc="EB26B3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0" w15:restartNumberingAfterBreak="0">
    <w:nsid w:val="4F7A4EF4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FF3963"/>
    <w:multiLevelType w:val="hybridMultilevel"/>
    <w:tmpl w:val="9962D484"/>
    <w:lvl w:ilvl="0" w:tplc="07FCCDE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64B1C"/>
    <w:multiLevelType w:val="hybridMultilevel"/>
    <w:tmpl w:val="5C56B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81340"/>
    <w:multiLevelType w:val="hybridMultilevel"/>
    <w:tmpl w:val="32A2C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37"/>
  </w:num>
  <w:num w:numId="5">
    <w:abstractNumId w:val="6"/>
  </w:num>
  <w:num w:numId="6">
    <w:abstractNumId w:val="5"/>
  </w:num>
  <w:num w:numId="7">
    <w:abstractNumId w:val="14"/>
  </w:num>
  <w:num w:numId="8">
    <w:abstractNumId w:val="26"/>
  </w:num>
  <w:num w:numId="9">
    <w:abstractNumId w:val="2"/>
  </w:num>
  <w:num w:numId="10">
    <w:abstractNumId w:val="11"/>
  </w:num>
  <w:num w:numId="11">
    <w:abstractNumId w:val="22"/>
  </w:num>
  <w:num w:numId="12">
    <w:abstractNumId w:val="41"/>
  </w:num>
  <w:num w:numId="13">
    <w:abstractNumId w:val="24"/>
  </w:num>
  <w:num w:numId="14">
    <w:abstractNumId w:val="20"/>
  </w:num>
  <w:num w:numId="15">
    <w:abstractNumId w:val="8"/>
  </w:num>
  <w:num w:numId="16">
    <w:abstractNumId w:val="17"/>
  </w:num>
  <w:num w:numId="17">
    <w:abstractNumId w:val="3"/>
  </w:num>
  <w:num w:numId="18">
    <w:abstractNumId w:val="21"/>
  </w:num>
  <w:num w:numId="19">
    <w:abstractNumId w:val="29"/>
  </w:num>
  <w:num w:numId="20">
    <w:abstractNumId w:val="31"/>
  </w:num>
  <w:num w:numId="21">
    <w:abstractNumId w:val="32"/>
  </w:num>
  <w:num w:numId="22">
    <w:abstractNumId w:val="38"/>
  </w:num>
  <w:num w:numId="23">
    <w:abstractNumId w:val="23"/>
  </w:num>
  <w:num w:numId="24">
    <w:abstractNumId w:val="33"/>
  </w:num>
  <w:num w:numId="25">
    <w:abstractNumId w:val="1"/>
  </w:num>
  <w:num w:numId="26">
    <w:abstractNumId w:val="15"/>
  </w:num>
  <w:num w:numId="27">
    <w:abstractNumId w:val="16"/>
  </w:num>
  <w:num w:numId="28">
    <w:abstractNumId w:val="35"/>
  </w:num>
  <w:num w:numId="29">
    <w:abstractNumId w:val="27"/>
  </w:num>
  <w:num w:numId="30">
    <w:abstractNumId w:val="12"/>
  </w:num>
  <w:num w:numId="31">
    <w:abstractNumId w:val="34"/>
  </w:num>
  <w:num w:numId="32">
    <w:abstractNumId w:val="9"/>
  </w:num>
  <w:num w:numId="33">
    <w:abstractNumId w:val="7"/>
  </w:num>
  <w:num w:numId="34">
    <w:abstractNumId w:val="30"/>
  </w:num>
  <w:num w:numId="35">
    <w:abstractNumId w:val="40"/>
  </w:num>
  <w:num w:numId="36">
    <w:abstractNumId w:val="28"/>
  </w:num>
  <w:num w:numId="37">
    <w:abstractNumId w:val="4"/>
  </w:num>
  <w:num w:numId="38">
    <w:abstractNumId w:val="10"/>
  </w:num>
  <w:num w:numId="39">
    <w:abstractNumId w:val="18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98"/>
    <w:rsid w:val="00007AA4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72755"/>
    <w:rsid w:val="001773F2"/>
    <w:rsid w:val="00181344"/>
    <w:rsid w:val="00197FD3"/>
    <w:rsid w:val="001A0874"/>
    <w:rsid w:val="001B1B8C"/>
    <w:rsid w:val="001B2E90"/>
    <w:rsid w:val="001B4047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5B9C"/>
    <w:rsid w:val="00315AB8"/>
    <w:rsid w:val="00315F81"/>
    <w:rsid w:val="003164E2"/>
    <w:rsid w:val="003458B4"/>
    <w:rsid w:val="0036016B"/>
    <w:rsid w:val="00364C4A"/>
    <w:rsid w:val="00366710"/>
    <w:rsid w:val="00366AEE"/>
    <w:rsid w:val="00385CC8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15897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02697"/>
    <w:rsid w:val="00504BD8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27A1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1784A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42E8A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0484"/>
    <w:rsid w:val="008F1A39"/>
    <w:rsid w:val="00904A34"/>
    <w:rsid w:val="00906A13"/>
    <w:rsid w:val="00907C96"/>
    <w:rsid w:val="00910435"/>
    <w:rsid w:val="00933721"/>
    <w:rsid w:val="00934C85"/>
    <w:rsid w:val="00937CBC"/>
    <w:rsid w:val="00942156"/>
    <w:rsid w:val="009539B1"/>
    <w:rsid w:val="00964DC5"/>
    <w:rsid w:val="00993298"/>
    <w:rsid w:val="00993395"/>
    <w:rsid w:val="009B1998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405E8"/>
    <w:rsid w:val="00B52B13"/>
    <w:rsid w:val="00B52DF0"/>
    <w:rsid w:val="00B56160"/>
    <w:rsid w:val="00B61989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959D4"/>
    <w:rsid w:val="00CB4273"/>
    <w:rsid w:val="00CC0DAB"/>
    <w:rsid w:val="00CC0DD4"/>
    <w:rsid w:val="00CC1968"/>
    <w:rsid w:val="00CC4612"/>
    <w:rsid w:val="00CD72A4"/>
    <w:rsid w:val="00CD7F13"/>
    <w:rsid w:val="00D1319F"/>
    <w:rsid w:val="00D34992"/>
    <w:rsid w:val="00D4563F"/>
    <w:rsid w:val="00D54BC4"/>
    <w:rsid w:val="00D563F3"/>
    <w:rsid w:val="00D61422"/>
    <w:rsid w:val="00D67AEE"/>
    <w:rsid w:val="00D72A63"/>
    <w:rsid w:val="00D731A4"/>
    <w:rsid w:val="00D77F79"/>
    <w:rsid w:val="00D9023D"/>
    <w:rsid w:val="00DB1E52"/>
    <w:rsid w:val="00DB6C2E"/>
    <w:rsid w:val="00DB7DD4"/>
    <w:rsid w:val="00DC214A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2FE0"/>
    <w:rsid w:val="00ED102D"/>
    <w:rsid w:val="00ED2B9A"/>
    <w:rsid w:val="00EE0449"/>
    <w:rsid w:val="00EF7E72"/>
    <w:rsid w:val="00F06B41"/>
    <w:rsid w:val="00F11AB9"/>
    <w:rsid w:val="00F312BD"/>
    <w:rsid w:val="00F370EC"/>
    <w:rsid w:val="00F375BD"/>
    <w:rsid w:val="00F40C94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Заголовок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52">
    <w:name w:val="Сетка таблицы5"/>
    <w:basedOn w:val="a2"/>
    <w:next w:val="af1"/>
    <w:uiPriority w:val="59"/>
    <w:rsid w:val="007178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96804" TargetMode="External"/><Relationship Id="rId18" Type="http://schemas.openxmlformats.org/officeDocument/2006/relationships/hyperlink" Target="http://edu.uapa.ru/elibrary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aup.ru/libra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69269" TargetMode="External"/><Relationship Id="rId17" Type="http://schemas.openxmlformats.org/officeDocument/2006/relationships/hyperlink" Target="http://www.akdi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leader.ru/banking" TargetMode="External"/><Relationship Id="rId20" Type="http://schemas.openxmlformats.org/officeDocument/2006/relationships/hyperlink" Target="http://studyspace.ru/istochniki-materiala-po-predmetam/ekonomika-i-pravo-14.htm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8872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finam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urait.ru/bcode/495147" TargetMode="External"/><Relationship Id="rId19" Type="http://schemas.openxmlformats.org/officeDocument/2006/relationships/hyperlink" Target="http://www.ebd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2670" TargetMode="External"/><Relationship Id="rId14" Type="http://schemas.openxmlformats.org/officeDocument/2006/relationships/hyperlink" Target="http://www.kodeks.net" TargetMode="External"/><Relationship Id="rId22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6DFD-84CE-4E7A-984F-105E2D3C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28</Pages>
  <Words>7743</Words>
  <Characters>44138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51778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Boss</cp:lastModifiedBy>
  <cp:revision>21</cp:revision>
  <dcterms:created xsi:type="dcterms:W3CDTF">2022-08-28T15:36:00Z</dcterms:created>
  <dcterms:modified xsi:type="dcterms:W3CDTF">2022-09-09T15:41:00Z</dcterms:modified>
</cp:coreProperties>
</file>